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48" w:rsidRDefault="00416648" w:rsidP="00416648">
      <w:pPr>
        <w:pStyle w:val="ab"/>
        <w:rPr>
          <w:rFonts w:ascii="Times New Roman" w:hAnsi="Times New Roman"/>
          <w:b/>
          <w:sz w:val="24"/>
          <w:szCs w:val="24"/>
        </w:rPr>
      </w:pPr>
    </w:p>
    <w:p w:rsidR="00DC4890" w:rsidRDefault="00DC4890" w:rsidP="00416648">
      <w:pPr>
        <w:pStyle w:val="ab"/>
        <w:rPr>
          <w:rFonts w:ascii="Times New Roman" w:hAnsi="Times New Roman"/>
          <w:b/>
          <w:sz w:val="24"/>
          <w:szCs w:val="24"/>
        </w:rPr>
      </w:pPr>
    </w:p>
    <w:p w:rsidR="00DC4890" w:rsidRDefault="00DC4890" w:rsidP="00416648">
      <w:pPr>
        <w:pStyle w:val="ab"/>
        <w:rPr>
          <w:rFonts w:ascii="Times New Roman" w:hAnsi="Times New Roman"/>
          <w:b/>
          <w:sz w:val="24"/>
          <w:szCs w:val="24"/>
        </w:rPr>
      </w:pPr>
    </w:p>
    <w:p w:rsidR="005F5BBC"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 xml:space="preserve">Утвърдил: </w:t>
      </w:r>
      <w:r w:rsidR="005F5BBC" w:rsidRPr="00416648">
        <w:rPr>
          <w:rFonts w:ascii="Times New Roman" w:hAnsi="Times New Roman"/>
          <w:b/>
          <w:sz w:val="24"/>
          <w:szCs w:val="24"/>
        </w:rPr>
        <w:t xml:space="preserve"> </w:t>
      </w:r>
      <w:r w:rsidR="000E25E6" w:rsidRPr="00416648">
        <w:rPr>
          <w:rFonts w:ascii="Times New Roman" w:hAnsi="Times New Roman"/>
          <w:b/>
          <w:sz w:val="24"/>
          <w:szCs w:val="24"/>
        </w:rPr>
        <w:tab/>
      </w:r>
      <w:r w:rsidR="005F5BBC" w:rsidRPr="00416648">
        <w:rPr>
          <w:rFonts w:ascii="Times New Roman" w:hAnsi="Times New Roman"/>
          <w:b/>
          <w:sz w:val="24"/>
          <w:szCs w:val="24"/>
        </w:rPr>
        <w:t xml:space="preserve"> </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ПЛАМЕН СТОИЛОВ</w:t>
      </w:r>
      <w:r w:rsidR="002F595E" w:rsidRPr="00416648">
        <w:rPr>
          <w:rFonts w:ascii="Times New Roman" w:hAnsi="Times New Roman"/>
          <w:b/>
          <w:sz w:val="24"/>
          <w:szCs w:val="24"/>
          <w:lang w:val="en-US"/>
        </w:rPr>
        <w:t xml:space="preserve">   </w:t>
      </w:r>
      <w:r w:rsidR="002F595E" w:rsidRPr="00416648">
        <w:rPr>
          <w:rFonts w:ascii="Times New Roman" w:hAnsi="Times New Roman"/>
          <w:b/>
          <w:sz w:val="24"/>
          <w:szCs w:val="24"/>
        </w:rPr>
        <w:t>/</w:t>
      </w:r>
      <w:r w:rsidR="002F595E" w:rsidRPr="00416648">
        <w:rPr>
          <w:rFonts w:ascii="Times New Roman" w:hAnsi="Times New Roman"/>
          <w:b/>
          <w:sz w:val="24"/>
          <w:szCs w:val="24"/>
          <w:lang w:val="en-US"/>
        </w:rPr>
        <w:t xml:space="preserve"> </w:t>
      </w:r>
      <w:proofErr w:type="spellStart"/>
      <w:r w:rsidR="000C46CD">
        <w:rPr>
          <w:rFonts w:ascii="Times New Roman" w:hAnsi="Times New Roman"/>
          <w:b/>
          <w:sz w:val="24"/>
          <w:szCs w:val="24"/>
        </w:rPr>
        <w:t>пп</w:t>
      </w:r>
      <w:proofErr w:type="spellEnd"/>
      <w:r w:rsidR="002F595E" w:rsidRPr="00416648">
        <w:rPr>
          <w:rFonts w:ascii="Times New Roman" w:hAnsi="Times New Roman"/>
          <w:b/>
          <w:sz w:val="24"/>
          <w:szCs w:val="24"/>
          <w:lang w:val="en-US"/>
        </w:rPr>
        <w:t xml:space="preserve"> </w:t>
      </w:r>
      <w:r w:rsidR="002F595E" w:rsidRPr="00416648">
        <w:rPr>
          <w:rFonts w:ascii="Times New Roman" w:hAnsi="Times New Roman"/>
          <w:b/>
          <w:sz w:val="24"/>
          <w:szCs w:val="24"/>
        </w:rPr>
        <w:t>/</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КМЕТ НА ОБЩИНА РУСЕ</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Дата:</w:t>
      </w:r>
      <w:r w:rsidR="000C46CD">
        <w:rPr>
          <w:rFonts w:ascii="Times New Roman" w:hAnsi="Times New Roman"/>
          <w:b/>
          <w:sz w:val="24"/>
          <w:szCs w:val="24"/>
        </w:rPr>
        <w:t xml:space="preserve"> 26</w:t>
      </w:r>
      <w:r w:rsidR="000E25E6" w:rsidRPr="00416648">
        <w:rPr>
          <w:rFonts w:ascii="Times New Roman" w:hAnsi="Times New Roman"/>
          <w:b/>
          <w:sz w:val="24"/>
          <w:szCs w:val="24"/>
        </w:rPr>
        <w:t>.</w:t>
      </w:r>
      <w:r w:rsidR="00AE4141">
        <w:rPr>
          <w:rFonts w:ascii="Times New Roman" w:hAnsi="Times New Roman"/>
          <w:b/>
          <w:sz w:val="24"/>
          <w:szCs w:val="24"/>
        </w:rPr>
        <w:t>10</w:t>
      </w:r>
      <w:r w:rsidR="000E25E6" w:rsidRPr="00416648">
        <w:rPr>
          <w:rFonts w:ascii="Times New Roman" w:hAnsi="Times New Roman"/>
          <w:b/>
          <w:sz w:val="24"/>
          <w:szCs w:val="24"/>
        </w:rPr>
        <w:t>.201</w:t>
      </w:r>
      <w:r w:rsidR="00AE4141">
        <w:rPr>
          <w:rFonts w:ascii="Times New Roman" w:hAnsi="Times New Roman"/>
          <w:b/>
          <w:sz w:val="24"/>
          <w:szCs w:val="24"/>
        </w:rPr>
        <w:t>8</w:t>
      </w:r>
      <w:r w:rsidR="009D4F3B">
        <w:rPr>
          <w:rFonts w:ascii="Times New Roman" w:hAnsi="Times New Roman"/>
          <w:b/>
          <w:sz w:val="24"/>
          <w:szCs w:val="24"/>
        </w:rPr>
        <w:t xml:space="preserve"> </w:t>
      </w:r>
      <w:r w:rsidR="000E25E6" w:rsidRPr="00416648">
        <w:rPr>
          <w:rFonts w:ascii="Times New Roman" w:hAnsi="Times New Roman"/>
          <w:b/>
          <w:sz w:val="24"/>
          <w:szCs w:val="24"/>
        </w:rPr>
        <w:t>г.</w:t>
      </w:r>
    </w:p>
    <w:p w:rsidR="00131B9F" w:rsidRDefault="00131B9F" w:rsidP="00A46BDA">
      <w:pPr>
        <w:jc w:val="center"/>
        <w:rPr>
          <w:rFonts w:ascii="Times New Roman" w:hAnsi="Times New Roman" w:cs="Times New Roman"/>
          <w:b/>
          <w:sz w:val="24"/>
          <w:szCs w:val="24"/>
        </w:rPr>
      </w:pP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AF098D">
      <w:pPr>
        <w:pStyle w:val="ab"/>
        <w:ind w:firstLine="720"/>
        <w:jc w:val="both"/>
        <w:rPr>
          <w:rFonts w:ascii="Times New Roman" w:hAnsi="Times New Roman"/>
          <w:sz w:val="24"/>
          <w:szCs w:val="24"/>
        </w:rPr>
      </w:pPr>
      <w:r w:rsidRPr="00496ED0">
        <w:rPr>
          <w:rFonts w:ascii="Times New Roman" w:hAnsi="Times New Roman"/>
          <w:sz w:val="24"/>
          <w:szCs w:val="24"/>
        </w:rPr>
        <w:t>по чл.</w:t>
      </w:r>
      <w:r w:rsidR="005769CA" w:rsidRPr="00496ED0">
        <w:rPr>
          <w:rFonts w:ascii="Times New Roman" w:hAnsi="Times New Roman"/>
          <w:sz w:val="24"/>
          <w:szCs w:val="24"/>
        </w:rPr>
        <w:t xml:space="preserve"> </w:t>
      </w:r>
      <w:r w:rsidRPr="00496ED0">
        <w:rPr>
          <w:rFonts w:ascii="Times New Roman" w:hAnsi="Times New Roman"/>
          <w:sz w:val="24"/>
          <w:szCs w:val="24"/>
        </w:rPr>
        <w:t>60, ал.</w:t>
      </w:r>
      <w:r w:rsidR="006C6133" w:rsidRPr="00496ED0">
        <w:rPr>
          <w:rFonts w:ascii="Times New Roman" w:hAnsi="Times New Roman"/>
          <w:sz w:val="24"/>
          <w:szCs w:val="24"/>
          <w:lang w:val="en-US"/>
        </w:rPr>
        <w:t xml:space="preserve"> </w:t>
      </w:r>
      <w:r w:rsidRPr="00496ED0">
        <w:rPr>
          <w:rFonts w:ascii="Times New Roman" w:hAnsi="Times New Roman"/>
          <w:sz w:val="24"/>
          <w:szCs w:val="24"/>
        </w:rPr>
        <w:t>1 от ППЗОП от</w:t>
      </w:r>
      <w:r w:rsidR="00F06064" w:rsidRPr="00496ED0">
        <w:rPr>
          <w:rFonts w:ascii="Times New Roman" w:hAnsi="Times New Roman"/>
          <w:sz w:val="24"/>
          <w:szCs w:val="24"/>
        </w:rPr>
        <w:t xml:space="preserve"> работата на комисия назначена със </w:t>
      </w:r>
      <w:r w:rsidR="006C6133" w:rsidRPr="00496ED0">
        <w:rPr>
          <w:rFonts w:ascii="Times New Roman" w:eastAsia="Times New Roman" w:hAnsi="Times New Roman"/>
          <w:sz w:val="24"/>
          <w:szCs w:val="24"/>
          <w:lang w:eastAsia="bg-BG"/>
        </w:rPr>
        <w:t xml:space="preserve">Заповед </w:t>
      </w:r>
      <w:r w:rsidR="000A4786" w:rsidRPr="00B03ADC">
        <w:rPr>
          <w:rFonts w:ascii="Times New Roman" w:eastAsia="Times New Roman" w:hAnsi="Times New Roman"/>
          <w:sz w:val="24"/>
          <w:szCs w:val="24"/>
          <w:lang w:eastAsia="bg-BG"/>
        </w:rPr>
        <w:t>№ РД-01-</w:t>
      </w:r>
      <w:r w:rsidR="00AF098D">
        <w:rPr>
          <w:rFonts w:ascii="Times New Roman" w:eastAsia="Times New Roman" w:hAnsi="Times New Roman"/>
          <w:sz w:val="24"/>
          <w:szCs w:val="24"/>
          <w:lang w:eastAsia="bg-BG"/>
        </w:rPr>
        <w:t>2412</w:t>
      </w:r>
      <w:r w:rsidR="00AF098D" w:rsidRPr="00B03ADC">
        <w:rPr>
          <w:rFonts w:ascii="Times New Roman" w:eastAsia="Times New Roman" w:hAnsi="Times New Roman"/>
          <w:sz w:val="24"/>
          <w:szCs w:val="24"/>
          <w:lang w:eastAsia="bg-BG"/>
        </w:rPr>
        <w:t xml:space="preserve"> от </w:t>
      </w:r>
      <w:r w:rsidR="00AF098D">
        <w:rPr>
          <w:rFonts w:ascii="Times New Roman" w:eastAsia="Times New Roman" w:hAnsi="Times New Roman"/>
          <w:sz w:val="24"/>
          <w:szCs w:val="24"/>
          <w:lang w:eastAsia="bg-BG"/>
        </w:rPr>
        <w:t>20</w:t>
      </w:r>
      <w:r w:rsidR="00AF098D" w:rsidRPr="00B03ADC">
        <w:rPr>
          <w:rFonts w:ascii="Times New Roman" w:eastAsia="Times New Roman" w:hAnsi="Times New Roman"/>
          <w:sz w:val="24"/>
          <w:szCs w:val="24"/>
          <w:lang w:eastAsia="bg-BG"/>
        </w:rPr>
        <w:t>.0</w:t>
      </w:r>
      <w:r w:rsidR="00AF098D">
        <w:rPr>
          <w:rFonts w:ascii="Times New Roman" w:eastAsia="Times New Roman" w:hAnsi="Times New Roman"/>
          <w:sz w:val="24"/>
          <w:szCs w:val="24"/>
          <w:lang w:eastAsia="bg-BG"/>
        </w:rPr>
        <w:t>9</w:t>
      </w:r>
      <w:r w:rsidR="00AF098D" w:rsidRPr="00B03ADC">
        <w:rPr>
          <w:rFonts w:ascii="Times New Roman" w:eastAsia="Times New Roman" w:hAnsi="Times New Roman"/>
          <w:sz w:val="24"/>
          <w:szCs w:val="24"/>
          <w:lang w:eastAsia="bg-BG"/>
        </w:rPr>
        <w:t>.201</w:t>
      </w:r>
      <w:r w:rsidR="00AF098D">
        <w:rPr>
          <w:rFonts w:ascii="Times New Roman" w:eastAsia="Times New Roman" w:hAnsi="Times New Roman"/>
          <w:sz w:val="24"/>
          <w:szCs w:val="24"/>
          <w:lang w:eastAsia="bg-BG"/>
        </w:rPr>
        <w:t>8</w:t>
      </w:r>
      <w:r w:rsidR="00AF098D" w:rsidRPr="00B03ADC">
        <w:rPr>
          <w:rFonts w:ascii="Times New Roman" w:eastAsia="Times New Roman" w:hAnsi="Times New Roman"/>
          <w:sz w:val="24"/>
          <w:szCs w:val="24"/>
          <w:lang w:eastAsia="bg-BG"/>
        </w:rPr>
        <w:t xml:space="preserve"> г.</w:t>
      </w:r>
      <w:r w:rsidR="006C6133" w:rsidRPr="00496ED0">
        <w:rPr>
          <w:rFonts w:ascii="Times New Roman" w:eastAsia="Times New Roman" w:hAnsi="Times New Roman"/>
          <w:sz w:val="24"/>
          <w:szCs w:val="24"/>
          <w:lang w:eastAsia="bg-BG"/>
        </w:rPr>
        <w:t xml:space="preserve"> </w:t>
      </w:r>
      <w:r w:rsidRPr="00496ED0">
        <w:rPr>
          <w:rFonts w:ascii="Times New Roman" w:hAnsi="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sz w:val="24"/>
          <w:szCs w:val="24"/>
        </w:rPr>
        <w:t xml:space="preserve"> </w:t>
      </w:r>
      <w:r w:rsidR="00AF098D" w:rsidRPr="00AF098D">
        <w:rPr>
          <w:rFonts w:ascii="Times New Roman" w:eastAsia="Times New Roman" w:hAnsi="Times New Roman"/>
          <w:b/>
          <w:sz w:val="24"/>
          <w:szCs w:val="24"/>
          <w:lang w:val="en-US" w:eastAsia="bg-BG"/>
        </w:rPr>
        <w:t>„</w:t>
      </w:r>
      <w:r w:rsidR="00AF098D" w:rsidRPr="00AF098D">
        <w:rPr>
          <w:rFonts w:ascii="Times New Roman" w:hAnsi="Times New Roman"/>
          <w:b/>
          <w:sz w:val="24"/>
          <w:szCs w:val="24"/>
        </w:rPr>
        <w:t>Доставка на автомобили нови и втора употреба за нуждите на Община Русе и нейните</w:t>
      </w:r>
      <w:r w:rsidR="00AF098D" w:rsidRPr="00AF098D">
        <w:rPr>
          <w:rFonts w:ascii="Times New Roman" w:hAnsi="Times New Roman"/>
          <w:b/>
          <w:sz w:val="24"/>
          <w:szCs w:val="24"/>
          <w:lang w:val="en-US"/>
        </w:rPr>
        <w:t xml:space="preserve"> </w:t>
      </w:r>
      <w:r w:rsidR="00AF098D" w:rsidRPr="00AF098D">
        <w:rPr>
          <w:rFonts w:ascii="Times New Roman" w:hAnsi="Times New Roman"/>
          <w:b/>
          <w:sz w:val="24"/>
          <w:szCs w:val="24"/>
        </w:rPr>
        <w:t>второстепенни разпоредители по 12 обособени позиции</w:t>
      </w:r>
      <w:r w:rsidR="00AF098D" w:rsidRPr="00AF098D">
        <w:rPr>
          <w:rFonts w:ascii="Times New Roman" w:eastAsia="Times New Roman" w:hAnsi="Times New Roman"/>
          <w:b/>
          <w:sz w:val="24"/>
          <w:szCs w:val="24"/>
          <w:lang w:val="en-US" w:eastAsia="bg-BG"/>
        </w:rPr>
        <w:t>“</w:t>
      </w:r>
      <w:r w:rsidR="00AF098D" w:rsidRPr="00AF098D">
        <w:rPr>
          <w:rFonts w:ascii="Times New Roman" w:eastAsia="Times New Roman" w:hAnsi="Times New Roman"/>
          <w:b/>
          <w:sz w:val="24"/>
          <w:szCs w:val="24"/>
          <w:lang w:eastAsia="bg-BG"/>
        </w:rPr>
        <w:t xml:space="preserve">: </w:t>
      </w:r>
      <w:r w:rsidR="00AF098D" w:rsidRPr="00AF098D">
        <w:rPr>
          <w:rFonts w:ascii="Times New Roman" w:hAnsi="Times New Roman"/>
          <w:b/>
          <w:sz w:val="24"/>
          <w:szCs w:val="24"/>
        </w:rPr>
        <w:t>Обособена позиция 1</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Специализиран автомобил катафалка - втора употреба - 1 брой; Обособена позиция 2</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Товарен автомобил- самосвал - втора употреба - 1 брой; Обособена позиция 3</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Пътнически микробус- нов - 1 брой; Обособена позиция 4</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Лекотоварен автомобил- нов - 1 брой;</w:t>
      </w:r>
      <w:r w:rsidR="00AF098D" w:rsidRPr="00AF098D">
        <w:rPr>
          <w:rFonts w:ascii="Times New Roman" w:hAnsi="Times New Roman"/>
          <w:b/>
          <w:sz w:val="24"/>
          <w:szCs w:val="24"/>
        </w:rPr>
        <w:tab/>
        <w:t>Обособена позиция 5</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 xml:space="preserve">Пътнически микробус- втора употреба - 1 брой; Обособена позиция 6 </w:t>
      </w:r>
      <w:r w:rsidR="00AF098D" w:rsidRPr="00AF098D">
        <w:rPr>
          <w:rFonts w:ascii="Times New Roman" w:hAnsi="Times New Roman"/>
          <w:b/>
          <w:sz w:val="24"/>
          <w:szCs w:val="24"/>
          <w:lang w:val="en-US"/>
        </w:rPr>
        <w:t xml:space="preserve">- </w:t>
      </w:r>
      <w:proofErr w:type="spellStart"/>
      <w:r w:rsidR="00AF098D" w:rsidRPr="00AF098D">
        <w:rPr>
          <w:rFonts w:ascii="Times New Roman" w:hAnsi="Times New Roman"/>
          <w:b/>
          <w:sz w:val="24"/>
          <w:szCs w:val="24"/>
        </w:rPr>
        <w:t>Високопроходим</w:t>
      </w:r>
      <w:proofErr w:type="spellEnd"/>
      <w:r w:rsidR="00AF098D" w:rsidRPr="00AF098D">
        <w:rPr>
          <w:rFonts w:ascii="Times New Roman" w:hAnsi="Times New Roman"/>
          <w:b/>
          <w:sz w:val="24"/>
          <w:szCs w:val="24"/>
        </w:rPr>
        <w:t xml:space="preserve"> автомобил 4х4 - нов- 1 брой; Обособена позиция 7</w:t>
      </w:r>
      <w:r w:rsidR="00AF098D" w:rsidRPr="00AF098D">
        <w:rPr>
          <w:rFonts w:ascii="Times New Roman" w:hAnsi="Times New Roman"/>
          <w:b/>
          <w:sz w:val="24"/>
          <w:szCs w:val="24"/>
          <w:lang w:val="en-US"/>
        </w:rPr>
        <w:t xml:space="preserve"> - </w:t>
      </w:r>
      <w:proofErr w:type="spellStart"/>
      <w:r w:rsidR="00AF098D" w:rsidRPr="00AF098D">
        <w:rPr>
          <w:rFonts w:ascii="Times New Roman" w:hAnsi="Times New Roman"/>
          <w:b/>
          <w:sz w:val="24"/>
          <w:szCs w:val="24"/>
        </w:rPr>
        <w:t>Високопроходим</w:t>
      </w:r>
      <w:proofErr w:type="spellEnd"/>
      <w:r w:rsidR="00AF098D" w:rsidRPr="00AF098D">
        <w:rPr>
          <w:rFonts w:ascii="Times New Roman" w:hAnsi="Times New Roman"/>
          <w:b/>
          <w:sz w:val="24"/>
          <w:szCs w:val="24"/>
        </w:rPr>
        <w:t xml:space="preserve"> автомобил 4х4 - втора употреба- 1 брой; Обособена позиция 8</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Комбиниран багер- товарач - нов - 1 брой; Обособена позиция 9</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Товарен автомобил бордови - втора употреба - 1 брой; Обособена позиция 10</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Товарен автомобил самосвал- втора употреба- 1 брой; Обособена позиция 11</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Товарен автомобил самосвал - втора употреба - 1 брой; Обособена позиция 12</w:t>
      </w:r>
      <w:r w:rsidR="00AF098D" w:rsidRPr="00AF098D">
        <w:rPr>
          <w:rFonts w:ascii="Times New Roman" w:hAnsi="Times New Roman"/>
          <w:b/>
          <w:sz w:val="24"/>
          <w:szCs w:val="24"/>
          <w:lang w:val="en-US"/>
        </w:rPr>
        <w:t xml:space="preserve"> - </w:t>
      </w:r>
      <w:r w:rsidR="00AF098D" w:rsidRPr="00AF098D">
        <w:rPr>
          <w:rFonts w:ascii="Times New Roman" w:hAnsi="Times New Roman"/>
          <w:b/>
          <w:sz w:val="24"/>
          <w:szCs w:val="24"/>
        </w:rPr>
        <w:t>Лекотоварен автомобил - втора употреба - 1 брой.</w:t>
      </w:r>
      <w:r w:rsidR="006C6133" w:rsidRPr="00496ED0">
        <w:rPr>
          <w:rFonts w:ascii="Times New Roman" w:hAnsi="Times New Roman"/>
          <w:sz w:val="24"/>
          <w:szCs w:val="24"/>
        </w:rPr>
        <w:t>,</w:t>
      </w:r>
      <w:r w:rsidR="00A46BDA" w:rsidRPr="00496ED0">
        <w:rPr>
          <w:rFonts w:ascii="Times New Roman" w:hAnsi="Times New Roman"/>
          <w:sz w:val="24"/>
          <w:szCs w:val="24"/>
        </w:rPr>
        <w:t xml:space="preserve"> </w:t>
      </w:r>
      <w:r w:rsidRPr="00496ED0">
        <w:rPr>
          <w:rFonts w:ascii="Times New Roman" w:hAnsi="Times New Roman"/>
          <w:sz w:val="24"/>
          <w:szCs w:val="24"/>
        </w:rPr>
        <w:t xml:space="preserve"> открита с </w:t>
      </w:r>
      <w:r w:rsidR="00A46BDA" w:rsidRPr="00496ED0">
        <w:rPr>
          <w:rFonts w:ascii="Times New Roman" w:hAnsi="Times New Roman"/>
          <w:sz w:val="24"/>
          <w:szCs w:val="24"/>
        </w:rPr>
        <w:t xml:space="preserve"> </w:t>
      </w:r>
      <w:r w:rsidRPr="00496ED0">
        <w:rPr>
          <w:rFonts w:ascii="Times New Roman" w:hAnsi="Times New Roman"/>
          <w:sz w:val="24"/>
          <w:szCs w:val="24"/>
        </w:rPr>
        <w:t xml:space="preserve">Решение № </w:t>
      </w:r>
      <w:r w:rsidR="0078416C" w:rsidRPr="00496ED0">
        <w:rPr>
          <w:rFonts w:ascii="Times New Roman" w:hAnsi="Times New Roman"/>
          <w:sz w:val="24"/>
          <w:szCs w:val="24"/>
        </w:rPr>
        <w:t>РД-01-</w:t>
      </w:r>
      <w:r w:rsidR="00AF098D" w:rsidRPr="00AF098D">
        <w:rPr>
          <w:rFonts w:ascii="Times New Roman" w:hAnsi="Times New Roman"/>
          <w:sz w:val="24"/>
          <w:szCs w:val="24"/>
        </w:rPr>
        <w:t>2171</w:t>
      </w:r>
      <w:r w:rsidR="006A0A61" w:rsidRPr="00496ED0">
        <w:rPr>
          <w:rFonts w:ascii="Times New Roman" w:hAnsi="Times New Roman"/>
          <w:sz w:val="24"/>
          <w:szCs w:val="24"/>
        </w:rPr>
        <w:t xml:space="preserve"> от дата </w:t>
      </w:r>
      <w:r w:rsidR="00AF098D">
        <w:rPr>
          <w:rFonts w:ascii="Times New Roman" w:hAnsi="Times New Roman"/>
          <w:sz w:val="24"/>
          <w:szCs w:val="24"/>
        </w:rPr>
        <w:t>1</w:t>
      </w:r>
      <w:r w:rsidR="00FD4D38">
        <w:rPr>
          <w:rFonts w:ascii="Times New Roman" w:hAnsi="Times New Roman"/>
          <w:sz w:val="24"/>
          <w:szCs w:val="24"/>
        </w:rPr>
        <w:t>5</w:t>
      </w:r>
      <w:r w:rsidR="006A0A61" w:rsidRPr="00496ED0">
        <w:rPr>
          <w:rFonts w:ascii="Times New Roman" w:hAnsi="Times New Roman"/>
          <w:sz w:val="24"/>
          <w:szCs w:val="24"/>
        </w:rPr>
        <w:t>.</w:t>
      </w:r>
      <w:r w:rsidR="00FD4D38">
        <w:rPr>
          <w:rFonts w:ascii="Times New Roman" w:hAnsi="Times New Roman"/>
          <w:sz w:val="24"/>
          <w:szCs w:val="24"/>
        </w:rPr>
        <w:t>0</w:t>
      </w:r>
      <w:r w:rsidR="00AF098D">
        <w:rPr>
          <w:rFonts w:ascii="Times New Roman" w:hAnsi="Times New Roman"/>
          <w:sz w:val="24"/>
          <w:szCs w:val="24"/>
        </w:rPr>
        <w:t>8</w:t>
      </w:r>
      <w:r w:rsidR="006A0A61" w:rsidRPr="00496ED0">
        <w:rPr>
          <w:rFonts w:ascii="Times New Roman" w:hAnsi="Times New Roman"/>
          <w:sz w:val="24"/>
          <w:szCs w:val="24"/>
        </w:rPr>
        <w:t>.201</w:t>
      </w:r>
      <w:r w:rsidR="00AF098D">
        <w:rPr>
          <w:rFonts w:ascii="Times New Roman" w:hAnsi="Times New Roman"/>
          <w:sz w:val="24"/>
          <w:szCs w:val="24"/>
        </w:rPr>
        <w:t>8</w:t>
      </w:r>
      <w:r w:rsidR="006A0A61" w:rsidRPr="00496ED0">
        <w:rPr>
          <w:rFonts w:ascii="Times New Roman" w:hAnsi="Times New Roman"/>
          <w:sz w:val="24"/>
          <w:szCs w:val="24"/>
        </w:rPr>
        <w:t xml:space="preserve"> г.</w:t>
      </w:r>
    </w:p>
    <w:p w:rsidR="001350DD" w:rsidRDefault="001350DD" w:rsidP="00F06064">
      <w:pPr>
        <w:rPr>
          <w:rFonts w:ascii="Times New Roman" w:hAnsi="Times New Roman" w:cs="Times New Roman"/>
          <w:b/>
          <w:sz w:val="24"/>
          <w:szCs w:val="24"/>
        </w:rPr>
      </w:pP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предмет, Ви уведомявам</w:t>
      </w:r>
      <w:r w:rsidR="00462044">
        <w:rPr>
          <w:rFonts w:ascii="Times New Roman" w:hAnsi="Times New Roman" w:cs="Times New Roman"/>
          <w:sz w:val="24"/>
          <w:szCs w:val="24"/>
        </w:rPr>
        <w:t>е</w:t>
      </w:r>
      <w:r w:rsidR="00A46BDA" w:rsidRPr="006D3927">
        <w:rPr>
          <w:rFonts w:ascii="Times New Roman" w:hAnsi="Times New Roman" w:cs="Times New Roman"/>
          <w:sz w:val="24"/>
          <w:szCs w:val="24"/>
        </w:rPr>
        <w:t xml:space="preserve"> следното: </w:t>
      </w:r>
    </w:p>
    <w:p w:rsidR="00E07C4E" w:rsidRDefault="00A46BDA" w:rsidP="006C6133">
      <w:pPr>
        <w:spacing w:after="0" w:line="240" w:lineRule="auto"/>
        <w:jc w:val="both"/>
        <w:rPr>
          <w:rFonts w:ascii="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 xml:space="preserve">Заповед № </w:t>
      </w:r>
      <w:r w:rsidR="00FD1C66" w:rsidRPr="00B03ADC">
        <w:rPr>
          <w:rFonts w:ascii="Times New Roman" w:eastAsia="Times New Roman" w:hAnsi="Times New Roman"/>
          <w:sz w:val="24"/>
          <w:szCs w:val="24"/>
          <w:lang w:eastAsia="bg-BG"/>
        </w:rPr>
        <w:t>№ РД-01-</w:t>
      </w:r>
      <w:r w:rsidR="00AE4141">
        <w:rPr>
          <w:rFonts w:ascii="Times New Roman" w:eastAsia="Times New Roman" w:hAnsi="Times New Roman"/>
          <w:sz w:val="24"/>
          <w:szCs w:val="24"/>
          <w:lang w:eastAsia="bg-BG"/>
        </w:rPr>
        <w:t>2412</w:t>
      </w:r>
      <w:r w:rsidR="00AE4141" w:rsidRPr="00B03ADC">
        <w:rPr>
          <w:rFonts w:ascii="Times New Roman" w:eastAsia="Times New Roman" w:hAnsi="Times New Roman"/>
          <w:sz w:val="24"/>
          <w:szCs w:val="24"/>
          <w:lang w:eastAsia="bg-BG"/>
        </w:rPr>
        <w:t xml:space="preserve"> от </w:t>
      </w:r>
      <w:r w:rsidR="00AE4141">
        <w:rPr>
          <w:rFonts w:ascii="Times New Roman" w:eastAsia="Times New Roman" w:hAnsi="Times New Roman"/>
          <w:sz w:val="24"/>
          <w:szCs w:val="24"/>
          <w:lang w:eastAsia="bg-BG"/>
        </w:rPr>
        <w:t>20</w:t>
      </w:r>
      <w:r w:rsidR="00AE4141" w:rsidRPr="00B03ADC">
        <w:rPr>
          <w:rFonts w:ascii="Times New Roman" w:eastAsia="Times New Roman" w:hAnsi="Times New Roman"/>
          <w:sz w:val="24"/>
          <w:szCs w:val="24"/>
          <w:lang w:eastAsia="bg-BG"/>
        </w:rPr>
        <w:t>.0</w:t>
      </w:r>
      <w:r w:rsidR="00AE4141">
        <w:rPr>
          <w:rFonts w:ascii="Times New Roman" w:eastAsia="Times New Roman" w:hAnsi="Times New Roman"/>
          <w:sz w:val="24"/>
          <w:szCs w:val="24"/>
          <w:lang w:eastAsia="bg-BG"/>
        </w:rPr>
        <w:t>9</w:t>
      </w:r>
      <w:r w:rsidR="00AE4141" w:rsidRPr="00B03ADC">
        <w:rPr>
          <w:rFonts w:ascii="Times New Roman" w:eastAsia="Times New Roman" w:hAnsi="Times New Roman"/>
          <w:sz w:val="24"/>
          <w:szCs w:val="24"/>
          <w:lang w:eastAsia="bg-BG"/>
        </w:rPr>
        <w:t>.201</w:t>
      </w:r>
      <w:r w:rsidR="00AE4141">
        <w:rPr>
          <w:rFonts w:ascii="Times New Roman" w:eastAsia="Times New Roman" w:hAnsi="Times New Roman"/>
          <w:sz w:val="24"/>
          <w:szCs w:val="24"/>
          <w:lang w:eastAsia="bg-BG"/>
        </w:rPr>
        <w:t>8</w:t>
      </w:r>
      <w:r w:rsidR="00AE4141" w:rsidRPr="00B03ADC">
        <w:rPr>
          <w:rFonts w:ascii="Times New Roman" w:eastAsia="Times New Roman" w:hAnsi="Times New Roman"/>
          <w:sz w:val="24"/>
          <w:szCs w:val="24"/>
          <w:lang w:eastAsia="bg-BG"/>
        </w:rPr>
        <w:t xml:space="preserve"> </w:t>
      </w:r>
      <w:r w:rsidR="00FD1C66" w:rsidRPr="00B03ADC">
        <w:rPr>
          <w:rFonts w:ascii="Times New Roman" w:eastAsia="Times New Roman" w:hAnsi="Times New Roman"/>
          <w:sz w:val="24"/>
          <w:szCs w:val="24"/>
          <w:lang w:eastAsia="bg-BG"/>
        </w:rPr>
        <w:t>г.</w:t>
      </w:r>
      <w:r w:rsidR="00FD1C66">
        <w:rPr>
          <w:rFonts w:ascii="Times New Roman" w:eastAsia="Times New Roman" w:hAnsi="Times New Roman"/>
          <w:sz w:val="24"/>
          <w:szCs w:val="24"/>
          <w:lang w:eastAsia="bg-BG"/>
        </w:rPr>
        <w:t xml:space="preserve"> </w:t>
      </w:r>
      <w:r w:rsidR="00937462">
        <w:rPr>
          <w:rFonts w:ascii="Times New Roman" w:hAnsi="Times New Roman" w:cs="Times New Roman"/>
          <w:sz w:val="24"/>
          <w:szCs w:val="24"/>
        </w:rPr>
        <w:t xml:space="preserve">в </w:t>
      </w:r>
      <w:r w:rsidR="00243C1D" w:rsidRPr="006D3927">
        <w:rPr>
          <w:rFonts w:ascii="Times New Roman" w:hAnsi="Times New Roman" w:cs="Times New Roman"/>
          <w:sz w:val="24"/>
          <w:szCs w:val="24"/>
        </w:rPr>
        <w:t xml:space="preserve">периода от </w:t>
      </w:r>
      <w:r w:rsidR="00023CFE">
        <w:rPr>
          <w:rFonts w:ascii="Times New Roman" w:hAnsi="Times New Roman" w:cs="Times New Roman"/>
          <w:sz w:val="24"/>
          <w:szCs w:val="24"/>
        </w:rPr>
        <w:t>20</w:t>
      </w:r>
      <w:r w:rsidR="00AC4F32" w:rsidRPr="006D3927">
        <w:rPr>
          <w:rFonts w:ascii="Times New Roman" w:hAnsi="Times New Roman" w:cs="Times New Roman"/>
          <w:sz w:val="24"/>
          <w:szCs w:val="24"/>
        </w:rPr>
        <w:t>.</w:t>
      </w:r>
      <w:r w:rsidR="00FD1C66">
        <w:rPr>
          <w:rFonts w:ascii="Times New Roman" w:hAnsi="Times New Roman" w:cs="Times New Roman"/>
          <w:sz w:val="24"/>
          <w:szCs w:val="24"/>
        </w:rPr>
        <w:t>0</w:t>
      </w:r>
      <w:r w:rsidR="00023CFE">
        <w:rPr>
          <w:rFonts w:ascii="Times New Roman" w:hAnsi="Times New Roman" w:cs="Times New Roman"/>
          <w:sz w:val="24"/>
          <w:szCs w:val="24"/>
        </w:rPr>
        <w:t>9</w:t>
      </w:r>
      <w:r w:rsidR="00243C1D" w:rsidRPr="006D3927">
        <w:rPr>
          <w:rFonts w:ascii="Times New Roman" w:hAnsi="Times New Roman" w:cs="Times New Roman"/>
          <w:sz w:val="24"/>
          <w:szCs w:val="24"/>
        </w:rPr>
        <w:t>.201</w:t>
      </w:r>
      <w:r w:rsidR="00023CFE">
        <w:rPr>
          <w:rFonts w:ascii="Times New Roman" w:hAnsi="Times New Roman" w:cs="Times New Roman"/>
          <w:sz w:val="24"/>
          <w:szCs w:val="24"/>
        </w:rPr>
        <w:t>8</w:t>
      </w:r>
      <w:r w:rsidR="00416648">
        <w:rPr>
          <w:rFonts w:ascii="Times New Roman" w:hAnsi="Times New Roman" w:cs="Times New Roman"/>
          <w:sz w:val="24"/>
          <w:szCs w:val="24"/>
        </w:rPr>
        <w:t xml:space="preserve"> </w:t>
      </w:r>
      <w:r w:rsidR="00243C1D" w:rsidRPr="006D3927">
        <w:rPr>
          <w:rFonts w:ascii="Times New Roman" w:hAnsi="Times New Roman" w:cs="Times New Roman"/>
          <w:sz w:val="24"/>
          <w:szCs w:val="24"/>
        </w:rPr>
        <w:t xml:space="preserve">г. </w:t>
      </w:r>
      <w:r w:rsidR="002B2637" w:rsidRPr="006D3927">
        <w:rPr>
          <w:rFonts w:ascii="Times New Roman" w:hAnsi="Times New Roman" w:cs="Times New Roman"/>
          <w:sz w:val="24"/>
          <w:szCs w:val="24"/>
        </w:rPr>
        <w:t xml:space="preserve">– </w:t>
      </w:r>
      <w:r w:rsidR="00AE4141">
        <w:rPr>
          <w:rFonts w:ascii="Times New Roman" w:hAnsi="Times New Roman" w:cs="Times New Roman"/>
          <w:sz w:val="24"/>
          <w:szCs w:val="24"/>
        </w:rPr>
        <w:t>18</w:t>
      </w:r>
      <w:r w:rsidR="002B2637" w:rsidRPr="006D3927">
        <w:rPr>
          <w:rFonts w:ascii="Times New Roman" w:hAnsi="Times New Roman" w:cs="Times New Roman"/>
          <w:sz w:val="24"/>
          <w:szCs w:val="24"/>
        </w:rPr>
        <w:t>.</w:t>
      </w:r>
      <w:r w:rsidR="00AE4141">
        <w:rPr>
          <w:rFonts w:ascii="Times New Roman" w:hAnsi="Times New Roman" w:cs="Times New Roman"/>
          <w:sz w:val="24"/>
          <w:szCs w:val="24"/>
        </w:rPr>
        <w:t>10</w:t>
      </w:r>
      <w:r w:rsidR="002B2637" w:rsidRPr="006D3927">
        <w:rPr>
          <w:rFonts w:ascii="Times New Roman" w:hAnsi="Times New Roman" w:cs="Times New Roman"/>
          <w:sz w:val="24"/>
          <w:szCs w:val="24"/>
        </w:rPr>
        <w:t>.201</w:t>
      </w:r>
      <w:r w:rsidR="00AE4141">
        <w:rPr>
          <w:rFonts w:ascii="Times New Roman" w:hAnsi="Times New Roman" w:cs="Times New Roman"/>
          <w:sz w:val="24"/>
          <w:szCs w:val="24"/>
        </w:rPr>
        <w:t>8</w:t>
      </w:r>
      <w:r w:rsidR="00D0262A">
        <w:rPr>
          <w:rFonts w:ascii="Times New Roman" w:hAnsi="Times New Roman" w:cs="Times New Roman"/>
          <w:sz w:val="24"/>
          <w:szCs w:val="24"/>
        </w:rPr>
        <w:t xml:space="preserve"> </w:t>
      </w:r>
      <w:r w:rsidR="002B2637" w:rsidRPr="006D3927">
        <w:rPr>
          <w:rFonts w:ascii="Times New Roman" w:hAnsi="Times New Roman" w:cs="Times New Roman"/>
          <w:sz w:val="24"/>
          <w:szCs w:val="24"/>
        </w:rPr>
        <w:t>г. 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 на комисия с</w:t>
      </w:r>
      <w:r w:rsidR="00AC4F32" w:rsidRPr="006D3927">
        <w:rPr>
          <w:rFonts w:ascii="Times New Roman" w:hAnsi="Times New Roman" w:cs="Times New Roman"/>
          <w:sz w:val="24"/>
          <w:szCs w:val="24"/>
        </w:rPr>
        <w:t xml:space="preserve">: </w:t>
      </w:r>
    </w:p>
    <w:p w:rsidR="00023CFE" w:rsidRPr="00023CFE" w:rsidRDefault="00023CFE" w:rsidP="00023CFE">
      <w:pPr>
        <w:spacing w:after="0" w:line="240" w:lineRule="auto"/>
        <w:ind w:firstLine="720"/>
        <w:rPr>
          <w:rFonts w:ascii="Times New Roman" w:eastAsia="Times New Roman" w:hAnsi="Times New Roman" w:cs="Times New Roman"/>
          <w:b/>
          <w:sz w:val="24"/>
          <w:szCs w:val="20"/>
        </w:rPr>
      </w:pPr>
      <w:r w:rsidRPr="00023CFE">
        <w:rPr>
          <w:rFonts w:ascii="Times New Roman" w:eastAsia="Times New Roman" w:hAnsi="Times New Roman" w:cs="Times New Roman"/>
          <w:b/>
          <w:sz w:val="24"/>
          <w:szCs w:val="20"/>
        </w:rPr>
        <w:t xml:space="preserve">Председател: </w:t>
      </w:r>
    </w:p>
    <w:p w:rsidR="00023CFE" w:rsidRPr="00023CFE" w:rsidRDefault="00023CFE" w:rsidP="00023CFE">
      <w:pPr>
        <w:tabs>
          <w:tab w:val="left" w:pos="0"/>
        </w:tabs>
        <w:spacing w:after="0" w:line="240" w:lineRule="auto"/>
        <w:jc w:val="both"/>
        <w:rPr>
          <w:rFonts w:ascii="Times New Roman" w:eastAsia="Times New Roman" w:hAnsi="Times New Roman" w:cs="Times New Roman"/>
          <w:i/>
          <w:sz w:val="24"/>
          <w:szCs w:val="20"/>
          <w:lang w:eastAsia="bg-BG"/>
        </w:rPr>
      </w:pPr>
      <w:r w:rsidRPr="00023CFE">
        <w:rPr>
          <w:rFonts w:ascii="Times New Roman" w:eastAsia="Times New Roman" w:hAnsi="Times New Roman" w:cs="Times New Roman"/>
          <w:b/>
          <w:sz w:val="24"/>
          <w:szCs w:val="20"/>
          <w:lang w:eastAsia="bg-BG"/>
        </w:rPr>
        <w:tab/>
      </w:r>
      <w:r w:rsidRPr="00023CFE">
        <w:rPr>
          <w:rFonts w:ascii="Times New Roman" w:eastAsia="Times New Roman" w:hAnsi="Times New Roman" w:cs="Times New Roman"/>
          <w:sz w:val="24"/>
          <w:szCs w:val="24"/>
        </w:rPr>
        <w:t xml:space="preserve">Стамен Савов </w:t>
      </w:r>
      <w:r w:rsidRPr="00023CFE">
        <w:rPr>
          <w:rFonts w:ascii="Times New Roman" w:eastAsia="Times New Roman" w:hAnsi="Times New Roman" w:cs="Times New Roman"/>
          <w:sz w:val="24"/>
          <w:szCs w:val="24"/>
          <w:lang w:val="en-US"/>
        </w:rPr>
        <w:t xml:space="preserve"> – </w:t>
      </w:r>
      <w:r w:rsidRPr="00023CFE">
        <w:rPr>
          <w:rFonts w:ascii="Times New Roman" w:eastAsia="Times New Roman" w:hAnsi="Times New Roman" w:cs="Times New Roman"/>
          <w:sz w:val="24"/>
          <w:szCs w:val="24"/>
        </w:rPr>
        <w:t>Директор ОП „Комунални дейности</w:t>
      </w:r>
      <w:r w:rsidRPr="00023CFE">
        <w:rPr>
          <w:rFonts w:ascii="Times New Roman" w:eastAsia="Times New Roman" w:hAnsi="Times New Roman" w:cs="Times New Roman"/>
          <w:sz w:val="24"/>
          <w:szCs w:val="24"/>
          <w:lang w:val="en-US"/>
        </w:rPr>
        <w:t>”</w:t>
      </w:r>
      <w:r w:rsidRPr="00023CFE">
        <w:rPr>
          <w:rFonts w:ascii="Times New Roman" w:eastAsia="Times New Roman" w:hAnsi="Times New Roman" w:cs="Times New Roman"/>
          <w:sz w:val="24"/>
          <w:szCs w:val="24"/>
        </w:rPr>
        <w:t>;</w:t>
      </w:r>
    </w:p>
    <w:p w:rsidR="00023CFE" w:rsidRPr="00023CFE" w:rsidRDefault="00023CFE" w:rsidP="00023CFE">
      <w:pPr>
        <w:tabs>
          <w:tab w:val="left" w:pos="0"/>
        </w:tabs>
        <w:spacing w:after="0" w:line="240" w:lineRule="auto"/>
        <w:ind w:left="708"/>
        <w:jc w:val="both"/>
        <w:rPr>
          <w:rFonts w:ascii="Times New Roman" w:eastAsia="Times New Roman" w:hAnsi="Times New Roman" w:cs="Times New Roman"/>
          <w:bCs/>
          <w:color w:val="FF0000"/>
          <w:sz w:val="24"/>
          <w:szCs w:val="24"/>
        </w:rPr>
      </w:pPr>
      <w:r w:rsidRPr="00023CFE">
        <w:rPr>
          <w:rFonts w:ascii="Times New Roman" w:eastAsia="Times New Roman" w:hAnsi="Times New Roman" w:cs="Times New Roman"/>
          <w:b/>
          <w:bCs/>
          <w:sz w:val="24"/>
          <w:szCs w:val="24"/>
        </w:rPr>
        <w:t>Членове:</w:t>
      </w:r>
      <w:r w:rsidRPr="00023CFE">
        <w:rPr>
          <w:rFonts w:ascii="Times New Roman" w:eastAsia="Times New Roman" w:hAnsi="Times New Roman" w:cs="Times New Roman"/>
          <w:b/>
          <w:bCs/>
          <w:sz w:val="24"/>
          <w:szCs w:val="24"/>
        </w:rPr>
        <w:br/>
      </w:r>
      <w:r w:rsidRPr="00023CFE">
        <w:rPr>
          <w:rFonts w:ascii="Times New Roman" w:eastAsia="Times New Roman" w:hAnsi="Times New Roman" w:cs="Times New Roman"/>
          <w:sz w:val="24"/>
          <w:szCs w:val="24"/>
        </w:rPr>
        <w:t>Ивайло Иванов</w:t>
      </w:r>
      <w:r w:rsidRPr="00023CFE">
        <w:rPr>
          <w:rFonts w:ascii="Times New Roman" w:eastAsia="Times New Roman" w:hAnsi="Times New Roman" w:cs="Times New Roman"/>
          <w:sz w:val="24"/>
          <w:szCs w:val="24"/>
          <w:lang w:val="en-US"/>
        </w:rPr>
        <w:t xml:space="preserve"> </w:t>
      </w:r>
      <w:r w:rsidRPr="00023CFE">
        <w:rPr>
          <w:rFonts w:ascii="Times New Roman" w:eastAsia="Times New Roman" w:hAnsi="Times New Roman" w:cs="Times New Roman"/>
          <w:sz w:val="24"/>
          <w:szCs w:val="24"/>
        </w:rPr>
        <w:t xml:space="preserve"> - Началник сектор „УССВТ“</w:t>
      </w:r>
      <w:r w:rsidRPr="00023CFE">
        <w:rPr>
          <w:rFonts w:ascii="Times New Roman" w:eastAsia="Times New Roman" w:hAnsi="Times New Roman" w:cs="Times New Roman"/>
          <w:sz w:val="24"/>
          <w:szCs w:val="20"/>
        </w:rPr>
        <w:t>;</w:t>
      </w:r>
    </w:p>
    <w:p w:rsidR="00023CFE" w:rsidRPr="00023CFE" w:rsidRDefault="00023CFE" w:rsidP="00023CFE">
      <w:pPr>
        <w:tabs>
          <w:tab w:val="left" w:pos="709"/>
          <w:tab w:val="left" w:pos="1985"/>
        </w:tabs>
        <w:spacing w:after="0" w:line="240" w:lineRule="auto"/>
        <w:jc w:val="both"/>
        <w:rPr>
          <w:rFonts w:ascii="Times New Roman" w:eastAsia="Times New Roman" w:hAnsi="Times New Roman" w:cs="Times New Roman"/>
          <w:bCs/>
          <w:sz w:val="24"/>
          <w:szCs w:val="24"/>
        </w:rPr>
      </w:pPr>
      <w:r w:rsidRPr="00023CFE">
        <w:rPr>
          <w:rFonts w:ascii="Times New Roman" w:eastAsia="Times New Roman" w:hAnsi="Times New Roman" w:cs="Times New Roman"/>
          <w:sz w:val="24"/>
          <w:szCs w:val="20"/>
        </w:rPr>
        <w:tab/>
        <w:t>Милена Трифонова – Гл. юрисконсулт отдел „ПНО“;</w:t>
      </w:r>
    </w:p>
    <w:p w:rsidR="00023CFE" w:rsidRPr="00023CFE" w:rsidRDefault="00023CFE" w:rsidP="00023CFE">
      <w:pPr>
        <w:spacing w:after="0" w:line="240" w:lineRule="auto"/>
        <w:ind w:left="708"/>
        <w:jc w:val="both"/>
        <w:rPr>
          <w:rFonts w:ascii="Times New Roman" w:eastAsia="Times New Roman" w:hAnsi="Times New Roman" w:cs="Times New Roman"/>
          <w:b/>
          <w:bCs/>
          <w:sz w:val="24"/>
          <w:szCs w:val="24"/>
        </w:rPr>
      </w:pPr>
      <w:r w:rsidRPr="00023CFE">
        <w:rPr>
          <w:rFonts w:ascii="Times New Roman" w:eastAsia="Times New Roman" w:hAnsi="Times New Roman" w:cs="Times New Roman"/>
          <w:b/>
          <w:bCs/>
          <w:sz w:val="24"/>
          <w:szCs w:val="24"/>
        </w:rPr>
        <w:t>Резерв</w:t>
      </w:r>
      <w:r w:rsidR="00532AE6">
        <w:rPr>
          <w:rFonts w:ascii="Times New Roman" w:eastAsia="Times New Roman" w:hAnsi="Times New Roman" w:cs="Times New Roman"/>
          <w:b/>
          <w:bCs/>
          <w:sz w:val="24"/>
          <w:szCs w:val="24"/>
        </w:rPr>
        <w:t>е</w:t>
      </w:r>
      <w:r w:rsidRPr="00023CFE">
        <w:rPr>
          <w:rFonts w:ascii="Times New Roman" w:eastAsia="Times New Roman" w:hAnsi="Times New Roman" w:cs="Times New Roman"/>
          <w:b/>
          <w:bCs/>
          <w:sz w:val="24"/>
          <w:szCs w:val="24"/>
        </w:rPr>
        <w:t>н член:</w:t>
      </w:r>
    </w:p>
    <w:p w:rsidR="00023CFE" w:rsidRPr="00023CFE" w:rsidRDefault="00023CFE" w:rsidP="00023CFE">
      <w:pPr>
        <w:spacing w:after="0" w:line="240" w:lineRule="auto"/>
        <w:ind w:left="708"/>
        <w:jc w:val="both"/>
        <w:rPr>
          <w:rFonts w:ascii="Times New Roman" w:eastAsia="Times New Roman" w:hAnsi="Times New Roman" w:cs="Times New Roman"/>
          <w:color w:val="FF0000"/>
          <w:sz w:val="24"/>
          <w:szCs w:val="20"/>
        </w:rPr>
      </w:pPr>
      <w:r w:rsidRPr="00023CFE">
        <w:rPr>
          <w:rFonts w:ascii="Times New Roman" w:eastAsia="Times New Roman" w:hAnsi="Times New Roman" w:cs="Times New Roman"/>
          <w:bCs/>
          <w:sz w:val="24"/>
          <w:szCs w:val="24"/>
        </w:rPr>
        <w:t>Красимир Коев</w:t>
      </w:r>
      <w:r w:rsidRPr="00023CFE">
        <w:rPr>
          <w:rFonts w:ascii="Times New Roman" w:eastAsia="Times New Roman" w:hAnsi="Times New Roman" w:cs="Times New Roman"/>
          <w:bCs/>
          <w:sz w:val="24"/>
          <w:szCs w:val="24"/>
          <w:lang w:val="en-US"/>
        </w:rPr>
        <w:t xml:space="preserve"> – </w:t>
      </w:r>
      <w:r w:rsidRPr="00023CFE">
        <w:rPr>
          <w:rFonts w:ascii="Times New Roman" w:eastAsia="Times New Roman" w:hAnsi="Times New Roman" w:cs="Times New Roman"/>
          <w:bCs/>
          <w:sz w:val="24"/>
          <w:szCs w:val="20"/>
        </w:rPr>
        <w:t>Директор ОП „</w:t>
      </w:r>
      <w:proofErr w:type="spellStart"/>
      <w:r w:rsidRPr="00023CFE">
        <w:rPr>
          <w:rFonts w:ascii="Times New Roman" w:eastAsia="Times New Roman" w:hAnsi="Times New Roman" w:cs="Times New Roman"/>
          <w:bCs/>
          <w:sz w:val="24"/>
          <w:szCs w:val="20"/>
        </w:rPr>
        <w:t>Паркстрой</w:t>
      </w:r>
      <w:proofErr w:type="spellEnd"/>
      <w:r w:rsidRPr="00023CFE">
        <w:rPr>
          <w:rFonts w:ascii="Times New Roman" w:eastAsia="Times New Roman" w:hAnsi="Times New Roman" w:cs="Times New Roman"/>
          <w:bCs/>
          <w:sz w:val="24"/>
          <w:szCs w:val="20"/>
        </w:rPr>
        <w:t>“</w:t>
      </w:r>
      <w:r w:rsidRPr="00023CFE">
        <w:rPr>
          <w:rFonts w:ascii="Times New Roman" w:eastAsia="Times New Roman" w:hAnsi="Times New Roman" w:cs="Times New Roman"/>
          <w:bCs/>
          <w:sz w:val="24"/>
          <w:szCs w:val="24"/>
        </w:rPr>
        <w:t>;</w:t>
      </w:r>
    </w:p>
    <w:p w:rsidR="00023CFE" w:rsidRDefault="00023CFE" w:rsidP="00B07AE6">
      <w:pPr>
        <w:pStyle w:val="ab"/>
        <w:ind w:firstLine="708"/>
        <w:rPr>
          <w:rFonts w:ascii="Times New Roman" w:hAnsi="Times New Roman"/>
          <w:sz w:val="24"/>
          <w:szCs w:val="24"/>
        </w:rPr>
      </w:pPr>
    </w:p>
    <w:p w:rsidR="005769CA" w:rsidRDefault="00400046" w:rsidP="00B07AE6">
      <w:pPr>
        <w:pStyle w:val="ab"/>
        <w:ind w:firstLine="708"/>
        <w:rPr>
          <w:rFonts w:ascii="Times New Roman" w:hAnsi="Times New Roman"/>
          <w:sz w:val="24"/>
          <w:szCs w:val="24"/>
        </w:rPr>
      </w:pPr>
      <w:r w:rsidRPr="00B07AE6">
        <w:rPr>
          <w:rFonts w:ascii="Times New Roman" w:hAnsi="Times New Roman"/>
          <w:sz w:val="24"/>
          <w:szCs w:val="24"/>
        </w:rPr>
        <w:t>П</w:t>
      </w:r>
      <w:r w:rsidR="002B2D41" w:rsidRPr="00B07AE6">
        <w:rPr>
          <w:rFonts w:ascii="Times New Roman" w:hAnsi="Times New Roman"/>
          <w:sz w:val="24"/>
          <w:szCs w:val="24"/>
        </w:rPr>
        <w:t>остъпили</w:t>
      </w:r>
      <w:r w:rsidRPr="00B07AE6">
        <w:rPr>
          <w:rFonts w:ascii="Times New Roman" w:hAnsi="Times New Roman"/>
          <w:sz w:val="24"/>
          <w:szCs w:val="24"/>
        </w:rPr>
        <w:t xml:space="preserve"> са </w:t>
      </w:r>
      <w:r w:rsidR="002B2D41" w:rsidRPr="00B07AE6">
        <w:rPr>
          <w:rFonts w:ascii="Times New Roman" w:hAnsi="Times New Roman"/>
          <w:sz w:val="24"/>
          <w:szCs w:val="24"/>
        </w:rPr>
        <w:t>оферти</w:t>
      </w:r>
      <w:r w:rsidR="00DC4890">
        <w:rPr>
          <w:rFonts w:ascii="Times New Roman" w:hAnsi="Times New Roman"/>
          <w:sz w:val="24"/>
          <w:szCs w:val="24"/>
        </w:rPr>
        <w:t>, заведени както следва</w:t>
      </w:r>
      <w:r w:rsidR="005769CA" w:rsidRPr="00B07AE6">
        <w:rPr>
          <w:rFonts w:ascii="Times New Roman" w:hAnsi="Times New Roman"/>
          <w:sz w:val="24"/>
          <w:szCs w:val="24"/>
        </w:rPr>
        <w:t xml:space="preserve">: </w:t>
      </w:r>
    </w:p>
    <w:tbl>
      <w:tblPr>
        <w:tblW w:w="9639"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543"/>
        <w:gridCol w:w="2552"/>
        <w:gridCol w:w="3118"/>
      </w:tblGrid>
      <w:tr w:rsidR="00023CFE" w:rsidRPr="00023CFE" w:rsidTr="005A3985">
        <w:trPr>
          <w:trHeight w:val="219"/>
        </w:trPr>
        <w:tc>
          <w:tcPr>
            <w:tcW w:w="426" w:type="dxa"/>
            <w:shd w:val="clear" w:color="auto" w:fill="E6E6E6"/>
            <w:vAlign w:val="center"/>
          </w:tcPr>
          <w:p w:rsidR="00023CFE" w:rsidRPr="00023CFE" w:rsidRDefault="00023CFE" w:rsidP="00023CFE">
            <w:pPr>
              <w:spacing w:after="0" w:line="240" w:lineRule="auto"/>
              <w:jc w:val="center"/>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w:t>
            </w:r>
          </w:p>
        </w:tc>
        <w:tc>
          <w:tcPr>
            <w:tcW w:w="3543" w:type="dxa"/>
            <w:shd w:val="clear" w:color="auto" w:fill="E6E6E6"/>
            <w:vAlign w:val="center"/>
          </w:tcPr>
          <w:p w:rsidR="00023CFE" w:rsidRPr="00023CFE" w:rsidRDefault="00023CFE" w:rsidP="00023CFE">
            <w:pPr>
              <w:spacing w:after="0" w:line="240" w:lineRule="auto"/>
              <w:jc w:val="center"/>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Подател на оферта/заявление</w:t>
            </w:r>
          </w:p>
        </w:tc>
        <w:tc>
          <w:tcPr>
            <w:tcW w:w="2552" w:type="dxa"/>
            <w:shd w:val="clear" w:color="auto" w:fill="E6E6E6"/>
            <w:vAlign w:val="center"/>
          </w:tcPr>
          <w:p w:rsidR="00023CFE" w:rsidRPr="00023CFE" w:rsidRDefault="00023CFE" w:rsidP="00023CFE">
            <w:pPr>
              <w:spacing w:after="0" w:line="240" w:lineRule="auto"/>
              <w:jc w:val="center"/>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за позиция</w:t>
            </w:r>
          </w:p>
        </w:tc>
        <w:tc>
          <w:tcPr>
            <w:tcW w:w="3118" w:type="dxa"/>
            <w:shd w:val="clear" w:color="auto" w:fill="E6E6E6"/>
            <w:vAlign w:val="center"/>
          </w:tcPr>
          <w:p w:rsidR="00023CFE" w:rsidRPr="00023CFE" w:rsidRDefault="00023CFE" w:rsidP="00023CFE">
            <w:pPr>
              <w:spacing w:after="0" w:line="240" w:lineRule="auto"/>
              <w:jc w:val="center"/>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 дата и час на получаване</w:t>
            </w:r>
          </w:p>
        </w:tc>
      </w:tr>
      <w:tr w:rsidR="00023CFE" w:rsidRPr="00023CFE" w:rsidTr="005A3985">
        <w:trPr>
          <w:trHeight w:val="217"/>
        </w:trPr>
        <w:tc>
          <w:tcPr>
            <w:tcW w:w="426" w:type="dxa"/>
            <w:shd w:val="clear" w:color="auto" w:fill="auto"/>
            <w:vAlign w:val="center"/>
          </w:tcPr>
          <w:p w:rsidR="00023CFE" w:rsidRPr="00023CFE" w:rsidRDefault="00023CFE" w:rsidP="00023CFE">
            <w:pPr>
              <w:spacing w:after="100" w:afterAutospacing="1" w:line="240" w:lineRule="auto"/>
              <w:jc w:val="right"/>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1.</w:t>
            </w:r>
          </w:p>
        </w:tc>
        <w:tc>
          <w:tcPr>
            <w:tcW w:w="3543" w:type="dxa"/>
            <w:shd w:val="clear" w:color="auto" w:fill="auto"/>
            <w:vAlign w:val="center"/>
          </w:tcPr>
          <w:p w:rsidR="00023CFE" w:rsidRPr="00023CFE" w:rsidRDefault="00023CFE" w:rsidP="00023CFE">
            <w:pPr>
              <w:spacing w:after="100" w:afterAutospacing="1" w:line="240" w:lineRule="auto"/>
              <w:jc w:val="both"/>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„Нар“ ООД</w:t>
            </w:r>
          </w:p>
        </w:tc>
        <w:tc>
          <w:tcPr>
            <w:tcW w:w="2552"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ОП №6</w:t>
            </w:r>
          </w:p>
        </w:tc>
        <w:tc>
          <w:tcPr>
            <w:tcW w:w="3118"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№1/17.09.2018 г. в 10:00 часа</w:t>
            </w:r>
          </w:p>
        </w:tc>
      </w:tr>
      <w:tr w:rsidR="00023CFE" w:rsidRPr="00023CFE" w:rsidTr="005A3985">
        <w:trPr>
          <w:trHeight w:val="450"/>
        </w:trPr>
        <w:tc>
          <w:tcPr>
            <w:tcW w:w="426" w:type="dxa"/>
            <w:shd w:val="clear" w:color="auto" w:fill="auto"/>
            <w:vAlign w:val="center"/>
          </w:tcPr>
          <w:p w:rsidR="00023CFE" w:rsidRPr="00023CFE" w:rsidRDefault="00023CFE" w:rsidP="00023CFE">
            <w:pPr>
              <w:spacing w:after="100" w:afterAutospacing="1" w:line="240" w:lineRule="auto"/>
              <w:jc w:val="right"/>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2.</w:t>
            </w:r>
          </w:p>
        </w:tc>
        <w:tc>
          <w:tcPr>
            <w:tcW w:w="3543" w:type="dxa"/>
            <w:shd w:val="clear" w:color="auto" w:fill="auto"/>
            <w:vAlign w:val="center"/>
          </w:tcPr>
          <w:p w:rsidR="00023CFE" w:rsidRPr="00023CFE" w:rsidRDefault="00023CFE" w:rsidP="00023CFE">
            <w:pPr>
              <w:spacing w:after="100" w:afterAutospacing="1" w:line="240" w:lineRule="auto"/>
              <w:jc w:val="both"/>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„Си Ем Ел България“ АД</w:t>
            </w:r>
          </w:p>
        </w:tc>
        <w:tc>
          <w:tcPr>
            <w:tcW w:w="2552"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ОП №8</w:t>
            </w:r>
          </w:p>
        </w:tc>
        <w:tc>
          <w:tcPr>
            <w:tcW w:w="3118"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lang w:val="en-US"/>
              </w:rPr>
            </w:pPr>
            <w:r w:rsidRPr="00023CFE">
              <w:rPr>
                <w:rFonts w:ascii="Times New Roman" w:eastAsia="Times New Roman" w:hAnsi="Times New Roman" w:cs="Times New Roman"/>
                <w:sz w:val="24"/>
                <w:szCs w:val="24"/>
              </w:rPr>
              <w:t>№2/ 18.09.2018 г. в 09:50 часа</w:t>
            </w:r>
          </w:p>
        </w:tc>
      </w:tr>
      <w:tr w:rsidR="00023CFE" w:rsidRPr="00023CFE" w:rsidTr="005A3985">
        <w:trPr>
          <w:trHeight w:val="527"/>
        </w:trPr>
        <w:tc>
          <w:tcPr>
            <w:tcW w:w="426" w:type="dxa"/>
            <w:shd w:val="clear" w:color="auto" w:fill="auto"/>
            <w:vAlign w:val="center"/>
          </w:tcPr>
          <w:p w:rsidR="00023CFE" w:rsidRPr="00023CFE" w:rsidRDefault="00023CFE" w:rsidP="00023CFE">
            <w:pPr>
              <w:spacing w:after="100" w:afterAutospacing="1" w:line="240" w:lineRule="auto"/>
              <w:jc w:val="right"/>
              <w:rPr>
                <w:rFonts w:ascii="Times New Roman" w:eastAsia="Times New Roman" w:hAnsi="Times New Roman" w:cs="Times New Roman"/>
                <w:b/>
                <w:sz w:val="24"/>
                <w:szCs w:val="24"/>
              </w:rPr>
            </w:pPr>
            <w:r w:rsidRPr="00023CFE">
              <w:rPr>
                <w:rFonts w:ascii="Times New Roman" w:eastAsia="Times New Roman" w:hAnsi="Times New Roman" w:cs="Times New Roman"/>
                <w:b/>
                <w:sz w:val="24"/>
                <w:szCs w:val="24"/>
              </w:rPr>
              <w:t>3.</w:t>
            </w:r>
          </w:p>
        </w:tc>
        <w:tc>
          <w:tcPr>
            <w:tcW w:w="3543" w:type="dxa"/>
            <w:shd w:val="clear" w:color="auto" w:fill="auto"/>
            <w:vAlign w:val="center"/>
          </w:tcPr>
          <w:p w:rsidR="00023CFE" w:rsidRPr="00023CFE" w:rsidRDefault="00023CFE" w:rsidP="00023CFE">
            <w:pPr>
              <w:spacing w:after="100" w:afterAutospacing="1" w:line="240" w:lineRule="auto"/>
              <w:jc w:val="both"/>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 xml:space="preserve">„Сити </w:t>
            </w:r>
            <w:proofErr w:type="spellStart"/>
            <w:r w:rsidRPr="00023CFE">
              <w:rPr>
                <w:rFonts w:ascii="Times New Roman" w:eastAsia="Times New Roman" w:hAnsi="Times New Roman" w:cs="Times New Roman"/>
                <w:sz w:val="24"/>
                <w:szCs w:val="24"/>
              </w:rPr>
              <w:t>Карс</w:t>
            </w:r>
            <w:proofErr w:type="spellEnd"/>
            <w:r w:rsidRPr="00023CFE">
              <w:rPr>
                <w:rFonts w:ascii="Times New Roman" w:eastAsia="Times New Roman" w:hAnsi="Times New Roman" w:cs="Times New Roman"/>
                <w:sz w:val="24"/>
                <w:szCs w:val="24"/>
              </w:rPr>
              <w:t>“ ЕООД</w:t>
            </w:r>
          </w:p>
        </w:tc>
        <w:tc>
          <w:tcPr>
            <w:tcW w:w="2552"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ОП № 2, 5, 9, 10, 11, 12</w:t>
            </w:r>
          </w:p>
        </w:tc>
        <w:tc>
          <w:tcPr>
            <w:tcW w:w="3118" w:type="dxa"/>
            <w:shd w:val="clear" w:color="auto" w:fill="auto"/>
            <w:vAlign w:val="center"/>
          </w:tcPr>
          <w:p w:rsidR="00023CFE" w:rsidRPr="00023CFE" w:rsidRDefault="00023CFE" w:rsidP="00023CFE">
            <w:pPr>
              <w:spacing w:after="100" w:afterAutospacing="1" w:line="240" w:lineRule="auto"/>
              <w:jc w:val="center"/>
              <w:rPr>
                <w:rFonts w:ascii="Times New Roman" w:eastAsia="Times New Roman" w:hAnsi="Times New Roman" w:cs="Times New Roman"/>
                <w:sz w:val="24"/>
                <w:szCs w:val="24"/>
                <w:lang w:val="en-US"/>
              </w:rPr>
            </w:pPr>
            <w:r w:rsidRPr="00023CFE">
              <w:rPr>
                <w:rFonts w:ascii="Times New Roman" w:eastAsia="Times New Roman" w:hAnsi="Times New Roman" w:cs="Times New Roman"/>
                <w:sz w:val="24"/>
                <w:szCs w:val="24"/>
              </w:rPr>
              <w:t>№3/ 19.09.2018 г. в 17:20 часа</w:t>
            </w:r>
          </w:p>
        </w:tc>
      </w:tr>
    </w:tbl>
    <w:p w:rsidR="00416648" w:rsidRPr="00B07AE6" w:rsidRDefault="00416648" w:rsidP="00B07AE6">
      <w:pPr>
        <w:pStyle w:val="ab"/>
        <w:ind w:firstLine="708"/>
        <w:rPr>
          <w:rFonts w:ascii="Times New Roman" w:hAnsi="Times New Roman"/>
          <w:sz w:val="24"/>
          <w:szCs w:val="24"/>
        </w:rPr>
      </w:pPr>
    </w:p>
    <w:p w:rsidR="00023CFE" w:rsidRPr="00023CFE" w:rsidRDefault="00023CFE" w:rsidP="00023CFE">
      <w:pPr>
        <w:spacing w:line="312" w:lineRule="auto"/>
        <w:ind w:firstLine="708"/>
        <w:jc w:val="both"/>
        <w:rPr>
          <w:rFonts w:ascii="Times New Roman" w:eastAsia="Calibri" w:hAnsi="Times New Roman" w:cs="Times New Roman"/>
          <w:bCs/>
          <w:sz w:val="24"/>
          <w:szCs w:val="24"/>
        </w:rPr>
      </w:pPr>
      <w:r w:rsidRPr="00023CFE">
        <w:rPr>
          <w:rFonts w:ascii="Times New Roman" w:eastAsia="Calibri" w:hAnsi="Times New Roman" w:cs="Times New Roman"/>
          <w:bCs/>
          <w:sz w:val="24"/>
          <w:szCs w:val="24"/>
        </w:rPr>
        <w:lastRenderedPageBreak/>
        <w:t xml:space="preserve">От представените оферти стана ясно, че за </w:t>
      </w:r>
      <w:r w:rsidRPr="00023CFE">
        <w:rPr>
          <w:rFonts w:ascii="Times New Roman" w:eastAsia="Calibri" w:hAnsi="Times New Roman" w:cs="Times New Roman"/>
          <w:sz w:val="24"/>
          <w:szCs w:val="24"/>
        </w:rPr>
        <w:t>Обособена позиция 1</w:t>
      </w:r>
      <w:r w:rsidRPr="00023CFE">
        <w:rPr>
          <w:rFonts w:ascii="Times New Roman" w:eastAsia="Calibri" w:hAnsi="Times New Roman" w:cs="Times New Roman"/>
          <w:sz w:val="24"/>
          <w:szCs w:val="24"/>
          <w:lang w:val="en-US"/>
        </w:rPr>
        <w:t xml:space="preserve"> - </w:t>
      </w:r>
      <w:r w:rsidRPr="00023CFE">
        <w:rPr>
          <w:rFonts w:ascii="Times New Roman" w:eastAsia="Calibri" w:hAnsi="Times New Roman" w:cs="Times New Roman"/>
          <w:sz w:val="24"/>
          <w:szCs w:val="24"/>
        </w:rPr>
        <w:t>Специализиран автомобил катафалка - втора употреба - 1 брой</w:t>
      </w:r>
      <w:r w:rsidRPr="00023CFE">
        <w:rPr>
          <w:rFonts w:ascii="Times New Roman" w:eastAsia="Calibri" w:hAnsi="Times New Roman" w:cs="Times New Roman"/>
          <w:sz w:val="24"/>
          <w:szCs w:val="24"/>
          <w:lang w:val="en-US"/>
        </w:rPr>
        <w:t xml:space="preserve">; </w:t>
      </w:r>
      <w:r w:rsidRPr="00023CFE">
        <w:rPr>
          <w:rFonts w:ascii="Times New Roman" w:eastAsia="Calibri" w:hAnsi="Times New Roman" w:cs="Times New Roman"/>
          <w:sz w:val="24"/>
          <w:szCs w:val="24"/>
        </w:rPr>
        <w:t>Обособена позиция 3</w:t>
      </w:r>
      <w:r w:rsidRPr="00023CFE">
        <w:rPr>
          <w:rFonts w:ascii="Times New Roman" w:eastAsia="Calibri" w:hAnsi="Times New Roman" w:cs="Times New Roman"/>
          <w:sz w:val="24"/>
          <w:szCs w:val="24"/>
          <w:lang w:val="en-US"/>
        </w:rPr>
        <w:t xml:space="preserve"> - </w:t>
      </w:r>
      <w:r w:rsidRPr="00023CFE">
        <w:rPr>
          <w:rFonts w:ascii="Times New Roman" w:eastAsia="Calibri" w:hAnsi="Times New Roman" w:cs="Times New Roman"/>
          <w:sz w:val="24"/>
          <w:szCs w:val="24"/>
        </w:rPr>
        <w:t>Пътнически микробус- нов - 1 брой</w:t>
      </w:r>
      <w:r w:rsidRPr="00023CFE">
        <w:rPr>
          <w:rFonts w:ascii="Times New Roman" w:eastAsia="Calibri" w:hAnsi="Times New Roman" w:cs="Times New Roman"/>
          <w:sz w:val="24"/>
          <w:szCs w:val="24"/>
          <w:lang w:val="en-US"/>
        </w:rPr>
        <w:t xml:space="preserve">;  </w:t>
      </w:r>
      <w:r w:rsidRPr="00023CFE">
        <w:rPr>
          <w:rFonts w:ascii="Times New Roman" w:eastAsia="Calibri" w:hAnsi="Times New Roman" w:cs="Times New Roman"/>
          <w:sz w:val="24"/>
          <w:szCs w:val="24"/>
        </w:rPr>
        <w:t>Обособена позиция 4</w:t>
      </w:r>
      <w:r w:rsidRPr="00023CFE">
        <w:rPr>
          <w:rFonts w:ascii="Times New Roman" w:eastAsia="Calibri" w:hAnsi="Times New Roman" w:cs="Times New Roman"/>
          <w:sz w:val="24"/>
          <w:szCs w:val="24"/>
          <w:lang w:val="en-US"/>
        </w:rPr>
        <w:t xml:space="preserve"> - </w:t>
      </w:r>
      <w:r w:rsidRPr="00023CFE">
        <w:rPr>
          <w:rFonts w:ascii="Times New Roman" w:eastAsia="Calibri" w:hAnsi="Times New Roman" w:cs="Times New Roman"/>
          <w:sz w:val="24"/>
          <w:szCs w:val="24"/>
        </w:rPr>
        <w:t>Лекотоварен автомобил- нов - 1 брой</w:t>
      </w:r>
      <w:r w:rsidRPr="00023CFE">
        <w:rPr>
          <w:rFonts w:ascii="Times New Roman" w:eastAsia="Calibri" w:hAnsi="Times New Roman" w:cs="Times New Roman"/>
          <w:sz w:val="24"/>
          <w:szCs w:val="24"/>
          <w:lang w:val="en-US"/>
        </w:rPr>
        <w:t xml:space="preserve"> </w:t>
      </w:r>
      <w:r w:rsidRPr="00023CFE">
        <w:rPr>
          <w:rFonts w:ascii="Times New Roman" w:eastAsia="Calibri" w:hAnsi="Times New Roman" w:cs="Times New Roman"/>
          <w:sz w:val="24"/>
          <w:szCs w:val="24"/>
        </w:rPr>
        <w:t xml:space="preserve"> и</w:t>
      </w:r>
      <w:r w:rsidRPr="00023CFE">
        <w:rPr>
          <w:rFonts w:ascii="Times New Roman" w:eastAsia="Calibri" w:hAnsi="Times New Roman" w:cs="Times New Roman"/>
          <w:sz w:val="24"/>
          <w:szCs w:val="24"/>
          <w:lang w:val="en-US"/>
        </w:rPr>
        <w:t xml:space="preserve"> </w:t>
      </w:r>
      <w:r w:rsidRPr="00023CFE">
        <w:rPr>
          <w:rFonts w:ascii="Times New Roman" w:eastAsia="Calibri" w:hAnsi="Times New Roman" w:cs="Times New Roman"/>
          <w:sz w:val="24"/>
          <w:szCs w:val="24"/>
        </w:rPr>
        <w:t>Обособена позиция 7</w:t>
      </w:r>
      <w:r w:rsidRPr="00023CFE">
        <w:rPr>
          <w:rFonts w:ascii="Times New Roman" w:eastAsia="Calibri" w:hAnsi="Times New Roman" w:cs="Times New Roman"/>
          <w:sz w:val="24"/>
          <w:szCs w:val="24"/>
          <w:lang w:val="en-US"/>
        </w:rPr>
        <w:t xml:space="preserve"> - </w:t>
      </w:r>
      <w:proofErr w:type="spellStart"/>
      <w:r w:rsidRPr="00023CFE">
        <w:rPr>
          <w:rFonts w:ascii="Times New Roman" w:eastAsia="Calibri" w:hAnsi="Times New Roman" w:cs="Times New Roman"/>
          <w:sz w:val="24"/>
          <w:szCs w:val="24"/>
        </w:rPr>
        <w:t>Високопроходим</w:t>
      </w:r>
      <w:proofErr w:type="spellEnd"/>
      <w:r w:rsidRPr="00023CFE">
        <w:rPr>
          <w:rFonts w:ascii="Times New Roman" w:eastAsia="Calibri" w:hAnsi="Times New Roman" w:cs="Times New Roman"/>
          <w:sz w:val="24"/>
          <w:szCs w:val="24"/>
        </w:rPr>
        <w:t xml:space="preserve"> автомобил 4х4- втора употреба- 1 брой </w:t>
      </w:r>
      <w:r w:rsidRPr="00023CFE">
        <w:rPr>
          <w:rFonts w:ascii="Times New Roman" w:eastAsia="Times New Roman" w:hAnsi="Times New Roman" w:cs="Times New Roman"/>
          <w:b/>
          <w:sz w:val="24"/>
          <w:szCs w:val="24"/>
          <w:lang w:eastAsia="bg-BG"/>
        </w:rPr>
        <w:t>няма постъпили оферти</w:t>
      </w:r>
      <w:r w:rsidRPr="00023CFE">
        <w:rPr>
          <w:rFonts w:ascii="Times New Roman" w:eastAsia="Times New Roman" w:hAnsi="Times New Roman" w:cs="Times New Roman"/>
          <w:sz w:val="24"/>
          <w:szCs w:val="24"/>
          <w:lang w:eastAsia="bg-BG"/>
        </w:rPr>
        <w:t>.</w:t>
      </w:r>
    </w:p>
    <w:p w:rsidR="005769CA" w:rsidRPr="006D3927" w:rsidRDefault="00B80AAB" w:rsidP="00AC4F32">
      <w:pPr>
        <w:tabs>
          <w:tab w:val="left" w:pos="360"/>
        </w:tabs>
        <w:spacing w:after="0" w:line="240" w:lineRule="auto"/>
        <w:jc w:val="both"/>
        <w:rPr>
          <w:rFonts w:ascii="Times New Roman" w:hAnsi="Times New Roman" w:cs="Times New Roman"/>
          <w:sz w:val="24"/>
          <w:szCs w:val="24"/>
        </w:rPr>
      </w:pPr>
      <w:r w:rsidRPr="006D3927">
        <w:rPr>
          <w:rFonts w:ascii="Times New Roman" w:eastAsia="Calibri" w:hAnsi="Times New Roman" w:cs="Times New Roman"/>
          <w:sz w:val="24"/>
          <w:szCs w:val="24"/>
        </w:rPr>
        <w:tab/>
      </w:r>
      <w:r w:rsidR="0005626B">
        <w:rPr>
          <w:rFonts w:ascii="Times New Roman" w:eastAsia="Calibri" w:hAnsi="Times New Roman" w:cs="Times New Roman"/>
          <w:sz w:val="24"/>
          <w:szCs w:val="24"/>
        </w:rPr>
        <w:tab/>
      </w:r>
      <w:r w:rsidR="002D6AAF" w:rsidRPr="00023CFE">
        <w:rPr>
          <w:rFonts w:ascii="Times New Roman" w:eastAsia="Calibri" w:hAnsi="Times New Roman" w:cs="Times New Roman"/>
          <w:bCs/>
          <w:sz w:val="24"/>
          <w:szCs w:val="24"/>
        </w:rPr>
        <w:t xml:space="preserve">От страна на участниците, на </w:t>
      </w:r>
      <w:r w:rsidR="002D6AAF">
        <w:rPr>
          <w:rFonts w:ascii="Times New Roman" w:eastAsia="Calibri" w:hAnsi="Times New Roman" w:cs="Times New Roman"/>
          <w:bCs/>
          <w:sz w:val="24"/>
          <w:szCs w:val="24"/>
        </w:rPr>
        <w:t xml:space="preserve">публичната част от </w:t>
      </w:r>
      <w:r w:rsidR="002D6AAF" w:rsidRPr="00023CFE">
        <w:rPr>
          <w:rFonts w:ascii="Times New Roman" w:eastAsia="Calibri" w:hAnsi="Times New Roman" w:cs="Times New Roman"/>
          <w:bCs/>
          <w:sz w:val="24"/>
          <w:szCs w:val="24"/>
        </w:rPr>
        <w:t>заседанието не присъстваха представители</w:t>
      </w:r>
      <w:r w:rsidR="002D6AAF">
        <w:rPr>
          <w:rFonts w:ascii="Times New Roman" w:eastAsia="Calibri" w:hAnsi="Times New Roman" w:cs="Times New Roman"/>
          <w:bCs/>
          <w:sz w:val="24"/>
          <w:szCs w:val="24"/>
        </w:rPr>
        <w:t>.</w:t>
      </w:r>
      <w:r w:rsidR="002D6AAF">
        <w:rPr>
          <w:rFonts w:ascii="Times New Roman" w:eastAsia="Calibri" w:hAnsi="Times New Roman" w:cs="Times New Roman"/>
          <w:sz w:val="24"/>
          <w:szCs w:val="24"/>
        </w:rPr>
        <w:t xml:space="preserve"> Основния състав на к</w:t>
      </w:r>
      <w:r w:rsidR="00983599" w:rsidRPr="006D3927">
        <w:rPr>
          <w:rFonts w:ascii="Times New Roman" w:eastAsia="Calibri" w:hAnsi="Times New Roman" w:cs="Times New Roman"/>
          <w:sz w:val="24"/>
          <w:szCs w:val="24"/>
        </w:rPr>
        <w:t xml:space="preserve">омисията </w:t>
      </w:r>
      <w:r w:rsidR="002D6AAF" w:rsidRPr="00023CFE">
        <w:rPr>
          <w:rFonts w:ascii="Times New Roman" w:eastAsia="Calibri" w:hAnsi="Times New Roman" w:cs="Times New Roman"/>
          <w:bCs/>
          <w:sz w:val="24"/>
          <w:szCs w:val="24"/>
        </w:rPr>
        <w:t>подписа декларации по смисъла на чл.103 от ЗОП</w:t>
      </w:r>
      <w:r w:rsidR="002D6AAF">
        <w:rPr>
          <w:rFonts w:ascii="Times New Roman" w:eastAsia="Calibri" w:hAnsi="Times New Roman" w:cs="Times New Roman"/>
          <w:sz w:val="24"/>
          <w:szCs w:val="24"/>
        </w:rPr>
        <w:t xml:space="preserve"> и </w:t>
      </w:r>
      <w:r w:rsidR="00983599" w:rsidRPr="006D3927">
        <w:rPr>
          <w:rFonts w:ascii="Times New Roman" w:eastAsia="Calibri" w:hAnsi="Times New Roman" w:cs="Times New Roman"/>
          <w:sz w:val="24"/>
          <w:szCs w:val="24"/>
        </w:rPr>
        <w:t>отвори запечатаните непрозрачни опаковки по реда на тяхното постъпване</w:t>
      </w:r>
      <w:r w:rsidR="002D6AAF">
        <w:rPr>
          <w:rFonts w:ascii="Times New Roman" w:eastAsia="Calibri" w:hAnsi="Times New Roman" w:cs="Times New Roman"/>
          <w:sz w:val="24"/>
          <w:szCs w:val="24"/>
        </w:rPr>
        <w:t>, като</w:t>
      </w:r>
      <w:r w:rsidR="00983599" w:rsidRPr="006D3927">
        <w:rPr>
          <w:rFonts w:ascii="Times New Roman" w:eastAsia="Calibri" w:hAnsi="Times New Roman" w:cs="Times New Roman"/>
          <w:sz w:val="24"/>
          <w:szCs w:val="24"/>
        </w:rPr>
        <w:t xml:space="preserve"> извърши законово регламентирани</w:t>
      </w:r>
      <w:r w:rsidR="003D03BF" w:rsidRPr="006D3927">
        <w:rPr>
          <w:rFonts w:ascii="Times New Roman" w:eastAsia="Calibri" w:hAnsi="Times New Roman" w:cs="Times New Roman"/>
          <w:sz w:val="24"/>
          <w:szCs w:val="24"/>
        </w:rPr>
        <w:t>те</w:t>
      </w:r>
      <w:r w:rsidR="00983599" w:rsidRPr="006D3927">
        <w:rPr>
          <w:rFonts w:ascii="Times New Roman" w:eastAsia="Calibri" w:hAnsi="Times New Roman" w:cs="Times New Roman"/>
          <w:sz w:val="24"/>
          <w:szCs w:val="24"/>
        </w:rPr>
        <w:t xml:space="preserve"> де</w:t>
      </w:r>
      <w:r w:rsidR="003D03BF" w:rsidRPr="006D3927">
        <w:rPr>
          <w:rFonts w:ascii="Times New Roman" w:eastAsia="Calibri" w:hAnsi="Times New Roman" w:cs="Times New Roman"/>
          <w:sz w:val="24"/>
          <w:szCs w:val="24"/>
        </w:rPr>
        <w:t>йствия  във връзка с провеждането на процедурата.</w:t>
      </w:r>
      <w:r w:rsidR="00AC4F32" w:rsidRPr="006D3927">
        <w:rPr>
          <w:rFonts w:ascii="Times New Roman" w:eastAsia="Calibri" w:hAnsi="Times New Roman" w:cs="Times New Roman"/>
          <w:sz w:val="24"/>
          <w:szCs w:val="24"/>
        </w:rPr>
        <w:t xml:space="preserve"> </w:t>
      </w:r>
      <w:r w:rsidR="005769CA" w:rsidRPr="006D3927">
        <w:rPr>
          <w:rFonts w:ascii="Times New Roman" w:eastAsia="Times New Roman" w:hAnsi="Times New Roman" w:cs="Times New Roman"/>
          <w:color w:val="000000"/>
          <w:sz w:val="24"/>
          <w:szCs w:val="24"/>
          <w:lang w:eastAsia="bg-BG"/>
        </w:rPr>
        <w:t xml:space="preserve">Спазвайки законовите разпоредби комисията </w:t>
      </w:r>
      <w:r w:rsidR="00AC4F32" w:rsidRPr="006D3927">
        <w:rPr>
          <w:rFonts w:ascii="Times New Roman" w:eastAsia="Times New Roman" w:hAnsi="Times New Roman" w:cs="Times New Roman"/>
          <w:color w:val="000000"/>
          <w:sz w:val="24"/>
          <w:szCs w:val="24"/>
          <w:lang w:eastAsia="bg-BG"/>
        </w:rPr>
        <w:t>разгледа</w:t>
      </w:r>
      <w:r w:rsidR="005769CA" w:rsidRPr="006D3927">
        <w:rPr>
          <w:rFonts w:ascii="Times New Roman" w:eastAsia="Times New Roman" w:hAnsi="Times New Roman" w:cs="Times New Roman"/>
          <w:color w:val="000000"/>
          <w:sz w:val="24"/>
          <w:szCs w:val="24"/>
          <w:lang w:eastAsia="bg-BG"/>
        </w:rPr>
        <w:t xml:space="preserve"> документите по </w:t>
      </w:r>
      <w:hyperlink r:id="rId9" w:history="1">
        <w:r w:rsidR="005769CA" w:rsidRPr="006D3927">
          <w:rPr>
            <w:rFonts w:ascii="Times New Roman" w:eastAsia="Times New Roman" w:hAnsi="Times New Roman" w:cs="Times New Roman"/>
            <w:color w:val="000000"/>
            <w:sz w:val="24"/>
            <w:szCs w:val="24"/>
            <w:lang w:eastAsia="bg-BG"/>
          </w:rPr>
          <w:t>чл. 39, ал. 2</w:t>
        </w:r>
      </w:hyperlink>
      <w:r w:rsidR="005769CA" w:rsidRPr="006D3927">
        <w:rPr>
          <w:rFonts w:ascii="Times New Roman" w:eastAsia="Times New Roman" w:hAnsi="Times New Roman" w:cs="Times New Roman"/>
          <w:color w:val="000000"/>
          <w:sz w:val="24"/>
          <w:szCs w:val="24"/>
          <w:lang w:eastAsia="bg-BG"/>
        </w:rPr>
        <w:t xml:space="preserve">  от ЗОП за съответствие с изискванията към личното състояние и критериите за подбор, поставени от възложителя</w:t>
      </w:r>
      <w:r w:rsidR="00591200">
        <w:rPr>
          <w:rFonts w:ascii="Times New Roman" w:eastAsia="Times New Roman" w:hAnsi="Times New Roman" w:cs="Times New Roman"/>
          <w:color w:val="000000"/>
          <w:sz w:val="24"/>
          <w:szCs w:val="24"/>
          <w:lang w:eastAsia="bg-BG"/>
        </w:rPr>
        <w:t>, в резултат на което се направиха следните констатации</w:t>
      </w:r>
      <w:r w:rsidR="005769CA" w:rsidRPr="006D3927">
        <w:rPr>
          <w:rFonts w:ascii="Times New Roman" w:hAnsi="Times New Roman" w:cs="Times New Roman"/>
          <w:sz w:val="24"/>
          <w:szCs w:val="24"/>
        </w:rPr>
        <w:t xml:space="preserve">: </w:t>
      </w:r>
    </w:p>
    <w:p w:rsidR="0005626B" w:rsidRPr="00416648" w:rsidRDefault="0005626B" w:rsidP="0005626B">
      <w:pPr>
        <w:spacing w:after="0" w:line="240" w:lineRule="auto"/>
        <w:ind w:left="1062" w:hanging="1062"/>
        <w:jc w:val="both"/>
        <w:rPr>
          <w:rFonts w:ascii="Times New Roman" w:eastAsia="Times New Roman" w:hAnsi="Times New Roman" w:cs="Times New Roman"/>
          <w:b/>
          <w:sz w:val="16"/>
          <w:szCs w:val="16"/>
          <w:lang w:eastAsia="bg-BG"/>
        </w:rPr>
      </w:pPr>
    </w:p>
    <w:p w:rsidR="00023CFE" w:rsidRPr="00023CFE" w:rsidRDefault="00023CFE" w:rsidP="00023CFE">
      <w:pPr>
        <w:numPr>
          <w:ilvl w:val="0"/>
          <w:numId w:val="15"/>
        </w:numPr>
        <w:tabs>
          <w:tab w:val="left" w:pos="851"/>
        </w:tabs>
        <w:spacing w:after="0" w:line="240" w:lineRule="auto"/>
        <w:ind w:left="0" w:firstLine="568"/>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b/>
          <w:sz w:val="24"/>
          <w:szCs w:val="24"/>
        </w:rPr>
        <w:t xml:space="preserve">„Нар“ ООД </w:t>
      </w:r>
    </w:p>
    <w:p w:rsidR="00023CFE" w:rsidRPr="00023CFE" w:rsidRDefault="00023CFE" w:rsidP="00023CFE">
      <w:pPr>
        <w:tabs>
          <w:tab w:val="left" w:pos="851"/>
        </w:tabs>
        <w:spacing w:after="0" w:line="240" w:lineRule="auto"/>
        <w:ind w:left="568"/>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sz w:val="24"/>
          <w:szCs w:val="24"/>
          <w:lang w:eastAsia="bg-BG"/>
        </w:rPr>
        <w:t>Комисията не констатира непълноти и несъответствия в документите за подбор.</w:t>
      </w:r>
    </w:p>
    <w:p w:rsidR="00023CFE" w:rsidRPr="00023CFE" w:rsidRDefault="00023CFE" w:rsidP="00023CFE">
      <w:pPr>
        <w:tabs>
          <w:tab w:val="left" w:pos="1134"/>
        </w:tabs>
        <w:spacing w:after="0" w:line="240" w:lineRule="auto"/>
        <w:ind w:left="709"/>
        <w:jc w:val="both"/>
        <w:rPr>
          <w:rFonts w:ascii="Times New Roman" w:eastAsia="Times New Roman" w:hAnsi="Times New Roman" w:cs="Times New Roman"/>
          <w:sz w:val="24"/>
          <w:szCs w:val="24"/>
          <w:lang w:eastAsia="bg-BG"/>
        </w:rPr>
      </w:pPr>
    </w:p>
    <w:p w:rsidR="00023CFE" w:rsidRPr="00023CFE" w:rsidRDefault="00023CFE" w:rsidP="00023CFE">
      <w:pPr>
        <w:numPr>
          <w:ilvl w:val="0"/>
          <w:numId w:val="37"/>
        </w:numPr>
        <w:tabs>
          <w:tab w:val="left" w:pos="851"/>
          <w:tab w:val="left" w:pos="1134"/>
        </w:tabs>
        <w:spacing w:after="0" w:line="240" w:lineRule="auto"/>
        <w:ind w:hanging="153"/>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sz w:val="24"/>
          <w:szCs w:val="24"/>
        </w:rPr>
        <w:t>„</w:t>
      </w:r>
      <w:r w:rsidRPr="00023CFE">
        <w:rPr>
          <w:rFonts w:ascii="Times New Roman" w:eastAsia="Times New Roman" w:hAnsi="Times New Roman" w:cs="Times New Roman"/>
          <w:b/>
          <w:sz w:val="24"/>
          <w:szCs w:val="24"/>
        </w:rPr>
        <w:t>Си Ем Ел България“ АД</w:t>
      </w:r>
    </w:p>
    <w:p w:rsidR="00023CFE" w:rsidRPr="00023CFE" w:rsidRDefault="00023CFE" w:rsidP="00023CFE">
      <w:pPr>
        <w:tabs>
          <w:tab w:val="left" w:pos="851"/>
        </w:tabs>
        <w:spacing w:after="0" w:line="240" w:lineRule="auto"/>
        <w:ind w:left="568"/>
        <w:jc w:val="both"/>
        <w:rPr>
          <w:rFonts w:ascii="Times New Roman" w:eastAsia="Times New Roman" w:hAnsi="Times New Roman" w:cs="Times New Roman"/>
          <w:sz w:val="24"/>
          <w:szCs w:val="24"/>
        </w:rPr>
      </w:pPr>
      <w:r w:rsidRPr="00023CFE">
        <w:rPr>
          <w:rFonts w:ascii="Times New Roman" w:eastAsia="Times New Roman" w:hAnsi="Times New Roman" w:cs="Times New Roman"/>
          <w:sz w:val="24"/>
          <w:szCs w:val="24"/>
        </w:rPr>
        <w:t>Комисията констатира следните непълноти и несъответствия:</w:t>
      </w:r>
    </w:p>
    <w:p w:rsidR="00023CFE" w:rsidRPr="00023CFE" w:rsidRDefault="00023CFE" w:rsidP="00023CFE">
      <w:pPr>
        <w:tabs>
          <w:tab w:val="left" w:pos="851"/>
        </w:tabs>
        <w:spacing w:after="0" w:line="240" w:lineRule="auto"/>
        <w:ind w:left="568"/>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sz w:val="24"/>
          <w:szCs w:val="24"/>
          <w:lang w:eastAsia="bg-BG"/>
        </w:rPr>
        <w:t xml:space="preserve">В приложения документ - </w:t>
      </w:r>
      <w:proofErr w:type="spellStart"/>
      <w:r w:rsidRPr="00023CFE">
        <w:rPr>
          <w:rFonts w:ascii="Times New Roman" w:eastAsia="Times New Roman" w:hAnsi="Times New Roman" w:cs="Times New Roman"/>
          <w:sz w:val="24"/>
          <w:szCs w:val="24"/>
          <w:lang w:eastAsia="bg-BG"/>
        </w:rPr>
        <w:t>еЕЕДОП</w:t>
      </w:r>
      <w:proofErr w:type="spellEnd"/>
      <w:r w:rsidRPr="00023CFE">
        <w:rPr>
          <w:rFonts w:ascii="Times New Roman" w:eastAsia="Times New Roman" w:hAnsi="Times New Roman" w:cs="Times New Roman"/>
          <w:sz w:val="24"/>
          <w:szCs w:val="24"/>
          <w:lang w:eastAsia="bg-BG"/>
        </w:rPr>
        <w:t xml:space="preserve">, комисията установи следните непълноти и несъответствия: </w:t>
      </w:r>
    </w:p>
    <w:p w:rsidR="00023CFE" w:rsidRPr="00023CFE" w:rsidRDefault="00023CFE" w:rsidP="00023CFE">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sz w:val="24"/>
          <w:szCs w:val="24"/>
          <w:lang w:eastAsia="bg-BG"/>
        </w:rPr>
        <w:t>В последната графа на Част II „Информация за икономическия оператор“, раздел А „Информация за икономическия оператор“ не е посочена позицията за която се участва;</w:t>
      </w:r>
    </w:p>
    <w:p w:rsidR="00023CFE" w:rsidRPr="00023CFE" w:rsidRDefault="00023CFE" w:rsidP="00023CFE">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023CFE">
        <w:rPr>
          <w:rFonts w:ascii="Times New Roman" w:eastAsia="Times New Roman" w:hAnsi="Times New Roman" w:cs="Times New Roman"/>
          <w:sz w:val="24"/>
          <w:szCs w:val="24"/>
          <w:lang w:eastAsia="bg-BG"/>
        </w:rPr>
        <w:t xml:space="preserve">Представения </w:t>
      </w:r>
      <w:proofErr w:type="spellStart"/>
      <w:r w:rsidRPr="00023CFE">
        <w:rPr>
          <w:rFonts w:ascii="Times New Roman" w:eastAsia="Times New Roman" w:hAnsi="Times New Roman" w:cs="Times New Roman"/>
          <w:sz w:val="24"/>
          <w:szCs w:val="24"/>
          <w:lang w:eastAsia="bg-BG"/>
        </w:rPr>
        <w:t>еЕЕДОП</w:t>
      </w:r>
      <w:proofErr w:type="spellEnd"/>
      <w:r w:rsidRPr="00023CFE">
        <w:rPr>
          <w:rFonts w:ascii="Times New Roman" w:eastAsia="Times New Roman" w:hAnsi="Times New Roman" w:cs="Times New Roman"/>
          <w:sz w:val="24"/>
          <w:szCs w:val="24"/>
          <w:lang w:eastAsia="bg-BG"/>
        </w:rPr>
        <w:t xml:space="preserve"> е подписан от Диян Петров. Същият не е член на акционерното дружество, а е упълномощено лице от изпълнителния директор на АД. Към офертата е приложено пълномощно, с което </w:t>
      </w:r>
      <w:proofErr w:type="spellStart"/>
      <w:r w:rsidRPr="00023CFE">
        <w:rPr>
          <w:rFonts w:ascii="Times New Roman" w:eastAsia="Times New Roman" w:hAnsi="Times New Roman" w:cs="Times New Roman"/>
          <w:sz w:val="24"/>
          <w:szCs w:val="24"/>
          <w:lang w:eastAsia="bg-BG"/>
        </w:rPr>
        <w:t>изп</w:t>
      </w:r>
      <w:proofErr w:type="spellEnd"/>
      <w:r w:rsidRPr="00023CFE">
        <w:rPr>
          <w:rFonts w:ascii="Times New Roman" w:eastAsia="Times New Roman" w:hAnsi="Times New Roman" w:cs="Times New Roman"/>
          <w:sz w:val="24"/>
          <w:szCs w:val="24"/>
          <w:lang w:eastAsia="bg-BG"/>
        </w:rPr>
        <w:t xml:space="preserve">. директор упълномощава друго лице да подписва тръжни документи, оферти за участие в обществени поръчки, както и да подава оферти за участие в процедурите и др. Следва да се има предвид, че на основание чл. 54, ал. 2 от ЗОП, във връзка с чл. 40 от ППЗОП и по аргумент от чл. 41, ал. 1, и чл. 54, ал. 11 ППЗОП на пълномощник не могат да се делегират права да подписва декларации, свързани с личното състояние на друго физическо лице – обстоятелства като наличие на влезли в сила присъди за извършени престъпления, конфликт на интереси и др.  Липсата на тези основания за отстраняване трябва да се декларира в </w:t>
      </w:r>
      <w:proofErr w:type="spellStart"/>
      <w:r w:rsidRPr="00023CFE">
        <w:rPr>
          <w:rFonts w:ascii="Times New Roman" w:eastAsia="Times New Roman" w:hAnsi="Times New Roman" w:cs="Times New Roman"/>
          <w:sz w:val="24"/>
          <w:szCs w:val="24"/>
          <w:lang w:eastAsia="bg-BG"/>
        </w:rPr>
        <w:t>еЕЕДОП</w:t>
      </w:r>
      <w:proofErr w:type="spellEnd"/>
      <w:r w:rsidRPr="00023CFE">
        <w:rPr>
          <w:rFonts w:ascii="Times New Roman" w:eastAsia="Times New Roman" w:hAnsi="Times New Roman" w:cs="Times New Roman"/>
          <w:sz w:val="24"/>
          <w:szCs w:val="24"/>
          <w:lang w:eastAsia="bg-BG"/>
        </w:rPr>
        <w:t xml:space="preserve"> и да бъде подписан от съответното физическо лице, за което се отнасят тези обстоятелства – в конкретния случай от членовете на съвета на директорите на акционерното дружество.</w:t>
      </w:r>
    </w:p>
    <w:p w:rsidR="00023CFE" w:rsidRPr="00023CFE" w:rsidRDefault="00023CFE" w:rsidP="00023CFE">
      <w:pPr>
        <w:tabs>
          <w:tab w:val="left" w:pos="1134"/>
        </w:tabs>
        <w:spacing w:after="0" w:line="240" w:lineRule="auto"/>
        <w:ind w:left="709"/>
        <w:jc w:val="both"/>
        <w:rPr>
          <w:rFonts w:ascii="Times New Roman" w:eastAsia="Times New Roman" w:hAnsi="Times New Roman" w:cs="Times New Roman"/>
          <w:sz w:val="24"/>
          <w:szCs w:val="24"/>
          <w:lang w:eastAsia="bg-BG"/>
        </w:rPr>
      </w:pPr>
    </w:p>
    <w:p w:rsidR="00023CFE" w:rsidRPr="00023CFE" w:rsidRDefault="00023CFE" w:rsidP="00023CFE">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23CFE">
        <w:rPr>
          <w:rFonts w:ascii="Times New Roman" w:eastAsia="Times New Roman" w:hAnsi="Times New Roman" w:cs="Times New Roman"/>
          <w:b/>
          <w:sz w:val="24"/>
          <w:szCs w:val="24"/>
          <w:lang w:eastAsia="bg-BG"/>
        </w:rPr>
        <w:t xml:space="preserve">„Сити </w:t>
      </w:r>
      <w:proofErr w:type="spellStart"/>
      <w:r w:rsidRPr="00023CFE">
        <w:rPr>
          <w:rFonts w:ascii="Times New Roman" w:eastAsia="Times New Roman" w:hAnsi="Times New Roman" w:cs="Times New Roman"/>
          <w:b/>
          <w:sz w:val="24"/>
          <w:szCs w:val="24"/>
          <w:lang w:eastAsia="bg-BG"/>
        </w:rPr>
        <w:t>Карс</w:t>
      </w:r>
      <w:proofErr w:type="spellEnd"/>
      <w:r w:rsidRPr="00023CFE">
        <w:rPr>
          <w:rFonts w:ascii="Times New Roman" w:eastAsia="Times New Roman" w:hAnsi="Times New Roman" w:cs="Times New Roman"/>
          <w:b/>
          <w:sz w:val="24"/>
          <w:szCs w:val="24"/>
          <w:lang w:eastAsia="bg-BG"/>
        </w:rPr>
        <w:t>“ ЕООД</w:t>
      </w:r>
    </w:p>
    <w:p w:rsidR="00023CFE" w:rsidRPr="00023CFE" w:rsidRDefault="00023CFE" w:rsidP="00023CFE">
      <w:pPr>
        <w:tabs>
          <w:tab w:val="left" w:pos="851"/>
        </w:tabs>
        <w:spacing w:after="0" w:line="240" w:lineRule="auto"/>
        <w:ind w:left="720"/>
        <w:jc w:val="both"/>
        <w:rPr>
          <w:rFonts w:ascii="Times New Roman" w:eastAsia="Times New Roman" w:hAnsi="Times New Roman" w:cs="Times New Roman"/>
          <w:b/>
          <w:sz w:val="24"/>
          <w:szCs w:val="24"/>
          <w:lang w:eastAsia="bg-BG"/>
        </w:rPr>
      </w:pPr>
      <w:r w:rsidRPr="00023CFE">
        <w:rPr>
          <w:rFonts w:ascii="Times New Roman" w:eastAsia="Times New Roman" w:hAnsi="Times New Roman" w:cs="Times New Roman"/>
          <w:sz w:val="24"/>
          <w:szCs w:val="24"/>
          <w:lang w:eastAsia="bg-BG"/>
        </w:rPr>
        <w:t>Комисията не констатира непълноти и несъответствия в документите за подбор.</w:t>
      </w:r>
    </w:p>
    <w:p w:rsidR="00591200" w:rsidRPr="00416648" w:rsidRDefault="00591200" w:rsidP="00591200">
      <w:pPr>
        <w:spacing w:after="0" w:line="240" w:lineRule="auto"/>
        <w:ind w:firstLine="708"/>
        <w:jc w:val="both"/>
        <w:rPr>
          <w:rFonts w:ascii="Times New Roman" w:eastAsia="Times New Roman" w:hAnsi="Times New Roman" w:cs="Times New Roman"/>
          <w:bCs/>
          <w:color w:val="000000"/>
          <w:sz w:val="16"/>
          <w:szCs w:val="16"/>
          <w:lang w:eastAsia="bg-BG"/>
        </w:rPr>
      </w:pPr>
    </w:p>
    <w:p w:rsidR="00591200" w:rsidRPr="00591200" w:rsidRDefault="00591200" w:rsidP="00591200">
      <w:pPr>
        <w:spacing w:after="0" w:line="240" w:lineRule="auto"/>
        <w:ind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color w:val="000000"/>
          <w:sz w:val="24"/>
          <w:szCs w:val="24"/>
          <w:lang w:eastAsia="bg-BG"/>
        </w:rPr>
        <w:t xml:space="preserve">Във връзка с изложеното на основание чл.54, ал. 8 от ППЗОП </w:t>
      </w:r>
      <w:r w:rsidRPr="00591200">
        <w:rPr>
          <w:rFonts w:ascii="Times New Roman" w:eastAsia="Times New Roman" w:hAnsi="Times New Roman" w:cs="Times New Roman"/>
          <w:color w:val="000000"/>
          <w:sz w:val="24"/>
          <w:szCs w:val="24"/>
          <w:lang w:eastAsia="bg-BG"/>
        </w:rPr>
        <w:t xml:space="preserve">комисията изпрати протокола на всички участници в деня на публикуването му в профила на купувача.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bg-BG"/>
        </w:rPr>
      </w:pPr>
      <w:r w:rsidRPr="00591200">
        <w:rPr>
          <w:rFonts w:ascii="Times New Roman" w:eastAsia="Times New Roman" w:hAnsi="Times New Roman" w:cs="Times New Roman"/>
          <w:sz w:val="24"/>
          <w:szCs w:val="24"/>
          <w:lang w:eastAsia="bg-BG"/>
        </w:rPr>
        <w:t xml:space="preserve">Съгласно чл.54, ал.9 от ППЗОП </w:t>
      </w:r>
      <w:r>
        <w:rPr>
          <w:rFonts w:ascii="Times New Roman" w:eastAsia="Times New Roman" w:hAnsi="Times New Roman" w:cs="Times New Roman"/>
          <w:sz w:val="24"/>
          <w:szCs w:val="24"/>
          <w:lang w:eastAsia="bg-BG"/>
        </w:rPr>
        <w:t>се предостави срок от</w:t>
      </w:r>
      <w:r w:rsidRPr="00591200">
        <w:rPr>
          <w:rFonts w:ascii="Times New Roman" w:eastAsia="Times New Roman" w:hAnsi="Times New Roman" w:cs="Times New Roman"/>
          <w:sz w:val="24"/>
          <w:szCs w:val="24"/>
          <w:lang w:eastAsia="bg-BG"/>
        </w:rPr>
        <w:t xml:space="preserve"> 5 работни дни от получаването на протокола по ал. 7 участникът, по отношение на който е констатирано несъответствие или липсваща информация, да представи на комисията нов ЕЕДОП и/или други документи, които съдържат променена и/или допълнена информация. </w:t>
      </w:r>
    </w:p>
    <w:p w:rsidR="00FD2E47" w:rsidRDefault="00FD2E47" w:rsidP="00591200">
      <w:pPr>
        <w:spacing w:after="0" w:line="240" w:lineRule="auto"/>
        <w:ind w:firstLine="708"/>
        <w:jc w:val="both"/>
        <w:rPr>
          <w:rFonts w:ascii="Times New Roman" w:eastAsia="Times New Roman" w:hAnsi="Times New Roman" w:cs="Times New Roman"/>
          <w:sz w:val="24"/>
          <w:szCs w:val="24"/>
          <w:lang w:eastAsia="ro-RO"/>
        </w:rPr>
      </w:pPr>
    </w:p>
    <w:p w:rsidR="00591200" w:rsidRDefault="00591200" w:rsidP="00591200">
      <w:pPr>
        <w:spacing w:after="0" w:line="240" w:lineRule="auto"/>
        <w:ind w:firstLine="708"/>
        <w:jc w:val="both"/>
        <w:rPr>
          <w:rFonts w:ascii="Times New Roman" w:eastAsia="Times New Roman" w:hAnsi="Times New Roman" w:cs="Times New Roman"/>
          <w:sz w:val="24"/>
          <w:szCs w:val="24"/>
          <w:lang w:eastAsia="ro-RO"/>
        </w:rPr>
      </w:pPr>
      <w:r w:rsidRPr="00591200">
        <w:rPr>
          <w:rFonts w:ascii="Times New Roman" w:eastAsia="Times New Roman" w:hAnsi="Times New Roman" w:cs="Times New Roman"/>
          <w:sz w:val="24"/>
          <w:szCs w:val="24"/>
          <w:lang w:eastAsia="ro-RO"/>
        </w:rPr>
        <w:t xml:space="preserve">В съответствие със законовите разпоредби, след изтичане на срока по чл.54, ал.9 от ППЗОП, </w:t>
      </w:r>
      <w:r w:rsidR="00D84D06">
        <w:rPr>
          <w:rFonts w:ascii="Times New Roman" w:eastAsia="Times New Roman" w:hAnsi="Times New Roman"/>
          <w:sz w:val="24"/>
          <w:szCs w:val="24"/>
          <w:lang w:eastAsia="bg-BG"/>
        </w:rPr>
        <w:t xml:space="preserve">на </w:t>
      </w:r>
      <w:r w:rsidR="00D84D06">
        <w:rPr>
          <w:rFonts w:ascii="Times New Roman" w:eastAsia="Times New Roman" w:hAnsi="Times New Roman"/>
          <w:b/>
          <w:sz w:val="24"/>
          <w:szCs w:val="24"/>
          <w:lang w:eastAsia="bg-BG"/>
        </w:rPr>
        <w:t>15</w:t>
      </w:r>
      <w:r w:rsidR="00D84D06" w:rsidRPr="00B03ADC">
        <w:rPr>
          <w:rFonts w:ascii="Times New Roman" w:eastAsia="Times New Roman" w:hAnsi="Times New Roman"/>
          <w:b/>
          <w:sz w:val="24"/>
          <w:szCs w:val="24"/>
          <w:lang w:eastAsia="bg-BG"/>
        </w:rPr>
        <w:t>.</w:t>
      </w:r>
      <w:r w:rsidR="00A237AF">
        <w:rPr>
          <w:rFonts w:ascii="Times New Roman" w:eastAsia="Times New Roman" w:hAnsi="Times New Roman"/>
          <w:b/>
          <w:sz w:val="24"/>
          <w:szCs w:val="24"/>
          <w:lang w:eastAsia="bg-BG"/>
        </w:rPr>
        <w:t>10</w:t>
      </w:r>
      <w:r w:rsidR="00D84D06" w:rsidRPr="00B03ADC">
        <w:rPr>
          <w:rFonts w:ascii="Times New Roman" w:eastAsia="Times New Roman" w:hAnsi="Times New Roman"/>
          <w:b/>
          <w:sz w:val="24"/>
          <w:szCs w:val="24"/>
          <w:lang w:eastAsia="bg-BG"/>
        </w:rPr>
        <w:t>.201</w:t>
      </w:r>
      <w:r w:rsidR="00A237AF">
        <w:rPr>
          <w:rFonts w:ascii="Times New Roman" w:eastAsia="Times New Roman" w:hAnsi="Times New Roman"/>
          <w:b/>
          <w:sz w:val="24"/>
          <w:szCs w:val="24"/>
          <w:lang w:eastAsia="bg-BG"/>
        </w:rPr>
        <w:t>8</w:t>
      </w:r>
      <w:r w:rsidR="00D84D06" w:rsidRPr="00B03ADC">
        <w:rPr>
          <w:rFonts w:ascii="Times New Roman" w:eastAsia="Times New Roman" w:hAnsi="Times New Roman"/>
          <w:sz w:val="24"/>
          <w:szCs w:val="24"/>
          <w:lang w:eastAsia="bg-BG"/>
        </w:rPr>
        <w:t xml:space="preserve"> година</w:t>
      </w:r>
      <w:r w:rsidR="00D84D06">
        <w:rPr>
          <w:rFonts w:ascii="Times New Roman" w:eastAsia="Times New Roman" w:hAnsi="Times New Roman"/>
          <w:sz w:val="24"/>
          <w:szCs w:val="24"/>
          <w:lang w:eastAsia="bg-BG"/>
        </w:rPr>
        <w:t>,</w:t>
      </w:r>
      <w:r w:rsidR="00D84D06" w:rsidRPr="00591200">
        <w:rPr>
          <w:rFonts w:ascii="Times New Roman" w:eastAsia="Times New Roman" w:hAnsi="Times New Roman" w:cs="Times New Roman"/>
          <w:sz w:val="24"/>
          <w:szCs w:val="24"/>
          <w:lang w:eastAsia="ro-RO"/>
        </w:rPr>
        <w:t xml:space="preserve"> </w:t>
      </w:r>
      <w:r w:rsidR="00342C36">
        <w:rPr>
          <w:rFonts w:ascii="Times New Roman" w:eastAsia="Times New Roman" w:hAnsi="Times New Roman" w:cs="Times New Roman"/>
          <w:sz w:val="24"/>
          <w:szCs w:val="24"/>
          <w:lang w:eastAsia="ro-RO"/>
        </w:rPr>
        <w:t xml:space="preserve">основния състав на </w:t>
      </w:r>
      <w:r w:rsidRPr="00591200">
        <w:rPr>
          <w:rFonts w:ascii="Times New Roman" w:eastAsia="Times New Roman" w:hAnsi="Times New Roman" w:cs="Times New Roman"/>
          <w:sz w:val="24"/>
          <w:szCs w:val="24"/>
          <w:lang w:eastAsia="ro-RO"/>
        </w:rPr>
        <w:t>комисията се събра</w:t>
      </w:r>
      <w:r>
        <w:rPr>
          <w:rFonts w:ascii="Times New Roman" w:eastAsia="Times New Roman" w:hAnsi="Times New Roman" w:cs="Times New Roman"/>
          <w:sz w:val="24"/>
          <w:szCs w:val="24"/>
          <w:lang w:eastAsia="ro-RO"/>
        </w:rPr>
        <w:t xml:space="preserve"> </w:t>
      </w:r>
      <w:r w:rsidRPr="00591200">
        <w:rPr>
          <w:rFonts w:ascii="Times New Roman" w:eastAsia="Times New Roman" w:hAnsi="Times New Roman" w:cs="Times New Roman"/>
          <w:sz w:val="24"/>
          <w:szCs w:val="24"/>
          <w:lang w:eastAsia="ro-RO"/>
        </w:rPr>
        <w:t>на поредното заседание във връзка с провеждането на процедурата,</w:t>
      </w:r>
      <w:r w:rsidRPr="00591200">
        <w:rPr>
          <w:rFonts w:ascii="Times New Roman" w:eastAsia="Times New Roman" w:hAnsi="Times New Roman" w:cs="Times New Roman"/>
          <w:sz w:val="24"/>
          <w:szCs w:val="24"/>
          <w:lang w:val="en-US" w:eastAsia="ro-RO"/>
        </w:rPr>
        <w:t xml:space="preserve"> </w:t>
      </w:r>
      <w:r w:rsidRPr="00591200">
        <w:rPr>
          <w:rFonts w:ascii="Times New Roman" w:eastAsia="Times New Roman" w:hAnsi="Times New Roman" w:cs="Times New Roman"/>
          <w:sz w:val="24"/>
          <w:szCs w:val="24"/>
          <w:lang w:eastAsia="ro-RO"/>
        </w:rPr>
        <w:t>за 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разгле</w:t>
      </w:r>
      <w:proofErr w:type="spellEnd"/>
      <w:r w:rsidRPr="00591200">
        <w:rPr>
          <w:rFonts w:ascii="Times New Roman" w:eastAsia="Times New Roman" w:hAnsi="Times New Roman" w:cs="Times New Roman"/>
          <w:sz w:val="24"/>
          <w:szCs w:val="24"/>
          <w:lang w:eastAsia="ro-RO"/>
        </w:rPr>
        <w:t>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допълнително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представените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документи</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относно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съответствието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на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участни</w:t>
      </w:r>
      <w:proofErr w:type="spellEnd"/>
      <w:r w:rsidR="00342C36">
        <w:rPr>
          <w:rFonts w:ascii="Times New Roman" w:eastAsia="Times New Roman" w:hAnsi="Times New Roman" w:cs="Times New Roman"/>
          <w:sz w:val="24"/>
          <w:szCs w:val="24"/>
          <w:lang w:eastAsia="ro-RO"/>
        </w:rPr>
        <w:t>к</w:t>
      </w:r>
      <w:r w:rsidRPr="00591200">
        <w:rPr>
          <w:rFonts w:ascii="Times New Roman" w:eastAsia="Times New Roman" w:hAnsi="Times New Roman" w:cs="Times New Roman"/>
          <w:sz w:val="24"/>
          <w:szCs w:val="24"/>
          <w:lang w:val="en-US" w:eastAsia="ro-RO"/>
        </w:rPr>
        <w:t xml:space="preserve"> с </w:t>
      </w:r>
      <w:proofErr w:type="spellStart"/>
      <w:r w:rsidRPr="00591200">
        <w:rPr>
          <w:rFonts w:ascii="Times New Roman" w:eastAsia="Times New Roman" w:hAnsi="Times New Roman" w:cs="Times New Roman"/>
          <w:sz w:val="24"/>
          <w:szCs w:val="24"/>
          <w:lang w:val="en-US" w:eastAsia="ro-RO"/>
        </w:rPr>
        <w:t>изискванията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към</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личното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състояние</w:t>
      </w:r>
      <w:proofErr w:type="spellEnd"/>
      <w:r w:rsidRPr="00591200">
        <w:rPr>
          <w:rFonts w:ascii="Times New Roman" w:eastAsia="Times New Roman" w:hAnsi="Times New Roman" w:cs="Times New Roman"/>
          <w:sz w:val="24"/>
          <w:szCs w:val="24"/>
          <w:lang w:val="en-US" w:eastAsia="ro-RO"/>
        </w:rPr>
        <w:t xml:space="preserve"> и </w:t>
      </w:r>
      <w:proofErr w:type="spellStart"/>
      <w:r w:rsidRPr="00591200">
        <w:rPr>
          <w:rFonts w:ascii="Times New Roman" w:eastAsia="Times New Roman" w:hAnsi="Times New Roman" w:cs="Times New Roman"/>
          <w:sz w:val="24"/>
          <w:szCs w:val="24"/>
          <w:lang w:val="en-US" w:eastAsia="ro-RO"/>
        </w:rPr>
        <w:t>критериите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за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подбор</w:t>
      </w:r>
      <w:proofErr w:type="spellEnd"/>
      <w:r w:rsidRPr="00591200">
        <w:rPr>
          <w:rFonts w:ascii="Times New Roman" w:eastAsia="Times New Roman" w:hAnsi="Times New Roman" w:cs="Times New Roman"/>
          <w:sz w:val="24"/>
          <w:szCs w:val="24"/>
          <w:lang w:val="en-US" w:eastAsia="ro-RO"/>
        </w:rPr>
        <w:t>.</w:t>
      </w:r>
    </w:p>
    <w:p w:rsidR="006D745F" w:rsidRPr="00416648" w:rsidRDefault="006D745F" w:rsidP="00591200">
      <w:pPr>
        <w:spacing w:after="0" w:line="240" w:lineRule="auto"/>
        <w:ind w:firstLine="708"/>
        <w:jc w:val="both"/>
        <w:rPr>
          <w:rFonts w:ascii="Times New Roman" w:eastAsia="Times New Roman" w:hAnsi="Times New Roman" w:cs="Times New Roman"/>
          <w:sz w:val="16"/>
          <w:szCs w:val="16"/>
          <w:lang w:eastAsia="ro-RO"/>
        </w:rPr>
      </w:pPr>
    </w:p>
    <w:p w:rsidR="00A237AF" w:rsidRPr="00A237AF" w:rsidRDefault="00A237AF" w:rsidP="00A237AF">
      <w:pPr>
        <w:numPr>
          <w:ilvl w:val="0"/>
          <w:numId w:val="8"/>
        </w:numPr>
        <w:spacing w:after="0" w:line="240" w:lineRule="auto"/>
        <w:ind w:left="0" w:firstLine="709"/>
        <w:jc w:val="both"/>
        <w:rPr>
          <w:rFonts w:ascii="Times New Roman" w:eastAsia="Calibri" w:hAnsi="Times New Roman" w:cs="Times New Roman"/>
          <w:sz w:val="24"/>
          <w:szCs w:val="24"/>
        </w:rPr>
      </w:pPr>
      <w:r w:rsidRPr="00A237AF">
        <w:rPr>
          <w:rFonts w:ascii="Times New Roman" w:eastAsia="Calibri" w:hAnsi="Times New Roman" w:cs="Times New Roman"/>
          <w:b/>
          <w:sz w:val="24"/>
          <w:szCs w:val="24"/>
        </w:rPr>
        <w:lastRenderedPageBreak/>
        <w:t>С вх. № 30-10899-</w:t>
      </w:r>
      <w:r w:rsidRPr="00A237AF">
        <w:rPr>
          <w:rFonts w:ascii="Times New Roman" w:eastAsia="Calibri" w:hAnsi="Times New Roman" w:cs="Times New Roman"/>
          <w:b/>
          <w:sz w:val="24"/>
          <w:szCs w:val="24"/>
          <w:lang w:val="en-US"/>
        </w:rPr>
        <w:t>1#</w:t>
      </w:r>
      <w:r w:rsidRPr="00A237AF">
        <w:rPr>
          <w:rFonts w:ascii="Times New Roman" w:eastAsia="Calibri" w:hAnsi="Times New Roman" w:cs="Times New Roman"/>
          <w:b/>
          <w:sz w:val="24"/>
          <w:szCs w:val="24"/>
        </w:rPr>
        <w:t xml:space="preserve">1/11.10.2018 г. са постъпили допълнителни документи от участник </w:t>
      </w:r>
      <w:r w:rsidRPr="00A237AF">
        <w:rPr>
          <w:rFonts w:ascii="Times New Roman" w:eastAsia="Times New Roman" w:hAnsi="Times New Roman" w:cs="Times New Roman"/>
          <w:b/>
          <w:sz w:val="24"/>
          <w:szCs w:val="24"/>
        </w:rPr>
        <w:t>„Си Ем Ел България“ АД:</w:t>
      </w:r>
    </w:p>
    <w:p w:rsidR="00A237AF" w:rsidRPr="00A237AF" w:rsidRDefault="00A237AF" w:rsidP="00A237AF">
      <w:pPr>
        <w:tabs>
          <w:tab w:val="left" w:pos="1134"/>
        </w:tabs>
        <w:spacing w:after="0" w:line="240" w:lineRule="auto"/>
        <w:ind w:firstLine="709"/>
        <w:jc w:val="both"/>
        <w:rPr>
          <w:rFonts w:ascii="Times New Roman" w:eastAsia="Times New Roman" w:hAnsi="Times New Roman" w:cs="Times New Roman"/>
          <w:sz w:val="10"/>
          <w:szCs w:val="10"/>
          <w:lang w:eastAsia="bg-BG"/>
        </w:rPr>
      </w:pPr>
      <w:r w:rsidRPr="00A237AF">
        <w:rPr>
          <w:rFonts w:ascii="Times New Roman" w:eastAsia="Times New Roman" w:hAnsi="Times New Roman" w:cs="Times New Roman"/>
          <w:sz w:val="24"/>
          <w:szCs w:val="24"/>
          <w:lang w:eastAsia="bg-BG"/>
        </w:rPr>
        <w:t xml:space="preserve">Представени са на електронен носител </w:t>
      </w:r>
      <w:r w:rsidRPr="00A237AF">
        <w:rPr>
          <w:rFonts w:ascii="Times New Roman" w:eastAsia="Times New Roman" w:hAnsi="Times New Roman" w:cs="Times New Roman"/>
          <w:sz w:val="24"/>
          <w:szCs w:val="24"/>
          <w:lang w:val="en-US" w:eastAsia="bg-BG"/>
        </w:rPr>
        <w:t xml:space="preserve">CD - </w:t>
      </w:r>
      <w:r w:rsidRPr="00A237AF">
        <w:rPr>
          <w:rFonts w:ascii="Times New Roman" w:eastAsia="Times New Roman" w:hAnsi="Times New Roman" w:cs="Times New Roman"/>
          <w:sz w:val="24"/>
          <w:szCs w:val="24"/>
          <w:lang w:eastAsia="bg-BG"/>
        </w:rPr>
        <w:t xml:space="preserve">3 бр. </w:t>
      </w:r>
      <w:proofErr w:type="spellStart"/>
      <w:r w:rsidRPr="00A237AF">
        <w:rPr>
          <w:rFonts w:ascii="Times New Roman" w:eastAsia="Times New Roman" w:hAnsi="Times New Roman" w:cs="Times New Roman"/>
          <w:sz w:val="24"/>
          <w:szCs w:val="24"/>
          <w:lang w:eastAsia="bg-BG"/>
        </w:rPr>
        <w:t>еЕЕДОП</w:t>
      </w:r>
      <w:proofErr w:type="spellEnd"/>
      <w:r w:rsidRPr="00A237AF">
        <w:rPr>
          <w:rFonts w:ascii="Times New Roman" w:eastAsia="Times New Roman" w:hAnsi="Times New Roman" w:cs="Times New Roman"/>
          <w:sz w:val="24"/>
          <w:szCs w:val="24"/>
          <w:lang w:eastAsia="bg-BG"/>
        </w:rPr>
        <w:t xml:space="preserve">, подписани с електронни подписи от членовете на съвета на директорите на акционерното дружество – Александрина </w:t>
      </w:r>
      <w:proofErr w:type="spellStart"/>
      <w:r w:rsidRPr="00A237AF">
        <w:rPr>
          <w:rFonts w:ascii="Times New Roman" w:eastAsia="Times New Roman" w:hAnsi="Times New Roman" w:cs="Times New Roman"/>
          <w:sz w:val="24"/>
          <w:szCs w:val="24"/>
          <w:lang w:eastAsia="bg-BG"/>
        </w:rPr>
        <w:t>Нонева</w:t>
      </w:r>
      <w:proofErr w:type="spellEnd"/>
      <w:r w:rsidRPr="00A237AF">
        <w:rPr>
          <w:rFonts w:ascii="Times New Roman" w:eastAsia="Times New Roman" w:hAnsi="Times New Roman" w:cs="Times New Roman"/>
          <w:sz w:val="24"/>
          <w:szCs w:val="24"/>
          <w:lang w:eastAsia="bg-BG"/>
        </w:rPr>
        <w:t xml:space="preserve">, Камен </w:t>
      </w:r>
      <w:proofErr w:type="spellStart"/>
      <w:r w:rsidRPr="00A237AF">
        <w:rPr>
          <w:rFonts w:ascii="Times New Roman" w:eastAsia="Times New Roman" w:hAnsi="Times New Roman" w:cs="Times New Roman"/>
          <w:sz w:val="24"/>
          <w:szCs w:val="24"/>
          <w:lang w:eastAsia="bg-BG"/>
        </w:rPr>
        <w:t>Нонев</w:t>
      </w:r>
      <w:proofErr w:type="spellEnd"/>
      <w:r w:rsidRPr="00A237AF">
        <w:rPr>
          <w:rFonts w:ascii="Times New Roman" w:eastAsia="Times New Roman" w:hAnsi="Times New Roman" w:cs="Times New Roman"/>
          <w:sz w:val="24"/>
          <w:szCs w:val="24"/>
          <w:lang w:eastAsia="bg-BG"/>
        </w:rPr>
        <w:t xml:space="preserve">, Латинка </w:t>
      </w:r>
      <w:proofErr w:type="spellStart"/>
      <w:r w:rsidRPr="00A237AF">
        <w:rPr>
          <w:rFonts w:ascii="Times New Roman" w:eastAsia="Times New Roman" w:hAnsi="Times New Roman" w:cs="Times New Roman"/>
          <w:sz w:val="24"/>
          <w:szCs w:val="24"/>
          <w:lang w:eastAsia="bg-BG"/>
        </w:rPr>
        <w:t>Ревалска</w:t>
      </w:r>
      <w:proofErr w:type="spellEnd"/>
      <w:r w:rsidRPr="00A237AF">
        <w:rPr>
          <w:rFonts w:ascii="Times New Roman" w:eastAsia="Times New Roman" w:hAnsi="Times New Roman" w:cs="Times New Roman"/>
          <w:sz w:val="24"/>
          <w:szCs w:val="24"/>
          <w:lang w:eastAsia="bg-BG"/>
        </w:rPr>
        <w:t xml:space="preserve">. Комисията счита, че след допълнително представените документи към офертата, участникът е отстранил несъответствието констатирано в протокол 1 и същия се допуска до разглеждане на техническо предложение. </w:t>
      </w:r>
    </w:p>
    <w:p w:rsidR="006D745F" w:rsidRPr="00416648" w:rsidRDefault="006D745F" w:rsidP="00591200">
      <w:pPr>
        <w:spacing w:after="0" w:line="240" w:lineRule="auto"/>
        <w:ind w:firstLine="708"/>
        <w:jc w:val="both"/>
        <w:rPr>
          <w:rFonts w:ascii="Times New Roman" w:eastAsia="Times New Roman" w:hAnsi="Times New Roman" w:cs="Times New Roman"/>
          <w:sz w:val="16"/>
          <w:szCs w:val="16"/>
          <w:lang w:eastAsia="ro-RO"/>
        </w:rPr>
      </w:pPr>
    </w:p>
    <w:p w:rsidR="00F2200B" w:rsidRPr="00F2200B" w:rsidRDefault="00F2200B" w:rsidP="00272ABE">
      <w:pPr>
        <w:spacing w:after="0" w:line="240" w:lineRule="auto"/>
        <w:ind w:firstLine="708"/>
        <w:jc w:val="both"/>
        <w:rPr>
          <w:rFonts w:ascii="Times New Roman" w:eastAsia="Calibri" w:hAnsi="Times New Roman" w:cs="Times New Roman"/>
          <w:b/>
          <w:sz w:val="24"/>
          <w:szCs w:val="24"/>
        </w:rPr>
      </w:pPr>
      <w:r w:rsidRPr="00F2200B">
        <w:rPr>
          <w:rFonts w:ascii="Cambria" w:eastAsia="Calibri" w:hAnsi="Cambria" w:cs="Times New Roman"/>
          <w:sz w:val="24"/>
          <w:szCs w:val="24"/>
        </w:rPr>
        <w:t>След разглеждане на допълнително представени</w:t>
      </w:r>
      <w:r w:rsidR="00FC1E95">
        <w:rPr>
          <w:rFonts w:ascii="Cambria" w:eastAsia="Calibri" w:hAnsi="Cambria" w:cs="Times New Roman"/>
          <w:sz w:val="24"/>
          <w:szCs w:val="24"/>
        </w:rPr>
        <w:t>те</w:t>
      </w:r>
      <w:r w:rsidRPr="00F2200B">
        <w:rPr>
          <w:rFonts w:ascii="Cambria" w:eastAsia="Calibri" w:hAnsi="Cambria" w:cs="Times New Roman"/>
          <w:sz w:val="24"/>
          <w:szCs w:val="24"/>
        </w:rPr>
        <w:t xml:space="preserve"> документи и преценката, че </w:t>
      </w:r>
      <w:r w:rsidR="00FC1E95">
        <w:rPr>
          <w:rFonts w:ascii="Cambria" w:eastAsia="Calibri" w:hAnsi="Cambria" w:cs="Times New Roman"/>
          <w:sz w:val="24"/>
          <w:szCs w:val="24"/>
        </w:rPr>
        <w:t>участникът е</w:t>
      </w:r>
      <w:r w:rsidRPr="00F2200B">
        <w:rPr>
          <w:rFonts w:ascii="Cambria" w:eastAsia="Calibri" w:hAnsi="Cambria" w:cs="Times New Roman"/>
          <w:sz w:val="24"/>
          <w:szCs w:val="24"/>
        </w:rPr>
        <w:t xml:space="preserve"> доказал съответствието си с изискванията към личното състояние и критериите за подбор, комисията </w:t>
      </w:r>
      <w:r w:rsidR="00272ABE">
        <w:rPr>
          <w:rFonts w:ascii="Cambria" w:eastAsia="Calibri" w:hAnsi="Cambria" w:cs="Times New Roman"/>
          <w:sz w:val="24"/>
          <w:szCs w:val="24"/>
        </w:rPr>
        <w:t>разгледа представените технически предложения на участници</w:t>
      </w:r>
      <w:r w:rsidR="00FC1E95">
        <w:rPr>
          <w:rFonts w:ascii="Cambria" w:eastAsia="Calibri" w:hAnsi="Cambria" w:cs="Times New Roman"/>
          <w:sz w:val="24"/>
          <w:szCs w:val="24"/>
        </w:rPr>
        <w:t>те</w:t>
      </w:r>
      <w:r w:rsidR="00272ABE">
        <w:rPr>
          <w:rFonts w:ascii="Cambria" w:eastAsia="Calibri" w:hAnsi="Cambria" w:cs="Times New Roman"/>
          <w:sz w:val="24"/>
          <w:szCs w:val="24"/>
        </w:rPr>
        <w:t>:</w:t>
      </w:r>
    </w:p>
    <w:p w:rsidR="00F2200B" w:rsidRDefault="00F2200B" w:rsidP="00272ABE">
      <w:pPr>
        <w:spacing w:after="0" w:line="240" w:lineRule="auto"/>
        <w:ind w:firstLine="708"/>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Констатации, оценки и мотиви на комисията в резултат от разглеждане на техническите предложения на участниците</w:t>
      </w:r>
      <w:r w:rsidR="00416648">
        <w:rPr>
          <w:rFonts w:ascii="Times New Roman" w:eastAsia="Calibri" w:hAnsi="Times New Roman" w:cs="Times New Roman"/>
          <w:b/>
          <w:sz w:val="24"/>
          <w:szCs w:val="24"/>
        </w:rPr>
        <w:t>.</w:t>
      </w:r>
      <w:r w:rsidRPr="00F2200B">
        <w:rPr>
          <w:rFonts w:ascii="Times New Roman" w:eastAsia="Calibri" w:hAnsi="Times New Roman" w:cs="Times New Roman"/>
          <w:b/>
          <w:sz w:val="24"/>
          <w:szCs w:val="24"/>
        </w:rPr>
        <w:t xml:space="preserve"> </w:t>
      </w:r>
    </w:p>
    <w:p w:rsidR="00272ABE" w:rsidRPr="00416648" w:rsidRDefault="00272ABE" w:rsidP="00272ABE">
      <w:pPr>
        <w:spacing w:after="0" w:line="240" w:lineRule="auto"/>
        <w:ind w:firstLine="708"/>
        <w:jc w:val="both"/>
        <w:rPr>
          <w:rFonts w:ascii="Times New Roman" w:eastAsia="Calibri" w:hAnsi="Times New Roman" w:cs="Times New Roman"/>
          <w:b/>
          <w:sz w:val="16"/>
          <w:szCs w:val="16"/>
        </w:rPr>
      </w:pPr>
    </w:p>
    <w:p w:rsidR="00D2207E" w:rsidRPr="00D2207E" w:rsidRDefault="00D2207E" w:rsidP="008C6B52">
      <w:pPr>
        <w:numPr>
          <w:ilvl w:val="0"/>
          <w:numId w:val="8"/>
        </w:numPr>
        <w:tabs>
          <w:tab w:val="left" w:pos="1134"/>
        </w:tabs>
        <w:spacing w:after="0" w:line="240" w:lineRule="auto"/>
        <w:ind w:left="0" w:firstLine="709"/>
        <w:jc w:val="both"/>
        <w:rPr>
          <w:rFonts w:ascii="Times New Roman" w:eastAsia="Times New Roman" w:hAnsi="Times New Roman" w:cs="Times New Roman"/>
          <w:b/>
          <w:sz w:val="10"/>
          <w:szCs w:val="10"/>
        </w:rPr>
      </w:pPr>
      <w:r w:rsidRPr="00D2207E">
        <w:rPr>
          <w:rFonts w:ascii="Times New Roman" w:eastAsia="Times New Roman" w:hAnsi="Times New Roman" w:cs="Times New Roman"/>
          <w:sz w:val="24"/>
          <w:szCs w:val="24"/>
        </w:rPr>
        <w:t>Техническото предложение на</w:t>
      </w:r>
      <w:r w:rsidRPr="00D2207E">
        <w:rPr>
          <w:rFonts w:ascii="Times New Roman" w:eastAsia="Times New Roman" w:hAnsi="Times New Roman" w:cs="Times New Roman"/>
          <w:b/>
          <w:sz w:val="10"/>
          <w:szCs w:val="10"/>
        </w:rPr>
        <w:t xml:space="preserve"> </w:t>
      </w:r>
      <w:r w:rsidRPr="00D2207E">
        <w:rPr>
          <w:rFonts w:ascii="Times New Roman" w:eastAsia="Times New Roman" w:hAnsi="Times New Roman" w:cs="Times New Roman"/>
          <w:sz w:val="24"/>
          <w:szCs w:val="24"/>
        </w:rPr>
        <w:t xml:space="preserve">„Нар“ ООД </w:t>
      </w:r>
      <w:r w:rsidRPr="00D2207E">
        <w:rPr>
          <w:rFonts w:ascii="Times New Roman" w:eastAsia="Calibri" w:hAnsi="Times New Roman" w:cs="Times New Roman"/>
          <w:sz w:val="24"/>
          <w:szCs w:val="24"/>
        </w:rPr>
        <w:t xml:space="preserve">за обособена позиция Обособена позиция 6 </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w:t>
      </w:r>
      <w:proofErr w:type="spellStart"/>
      <w:r w:rsidRPr="00D2207E">
        <w:rPr>
          <w:rFonts w:ascii="Times New Roman" w:eastAsia="Calibri" w:hAnsi="Times New Roman" w:cs="Times New Roman"/>
          <w:sz w:val="24"/>
          <w:szCs w:val="24"/>
        </w:rPr>
        <w:t>Високопроходим</w:t>
      </w:r>
      <w:proofErr w:type="spellEnd"/>
      <w:r w:rsidRPr="00D2207E">
        <w:rPr>
          <w:rFonts w:ascii="Times New Roman" w:eastAsia="Calibri" w:hAnsi="Times New Roman" w:cs="Times New Roman"/>
          <w:sz w:val="24"/>
          <w:szCs w:val="24"/>
        </w:rPr>
        <w:t xml:space="preserve"> автомобил 4х4 – нов - 1 брой“ отговаря на минимални изисквания, поставените в техническата спецификация, обявлението и документацията. </w:t>
      </w:r>
    </w:p>
    <w:p w:rsidR="00D2207E" w:rsidRPr="00D2207E" w:rsidRDefault="00D2207E" w:rsidP="00D2207E">
      <w:pPr>
        <w:spacing w:after="0" w:line="240" w:lineRule="auto"/>
        <w:ind w:firstLine="709"/>
        <w:jc w:val="both"/>
        <w:rPr>
          <w:rFonts w:ascii="Times New Roman" w:eastAsia="Calibri" w:hAnsi="Times New Roman" w:cs="Times New Roman"/>
          <w:b/>
          <w:bCs/>
          <w:sz w:val="24"/>
          <w:szCs w:val="24"/>
        </w:rPr>
      </w:pPr>
      <w:r w:rsidRPr="00D2207E">
        <w:rPr>
          <w:rFonts w:ascii="Times New Roman" w:eastAsia="Times New Roman" w:hAnsi="Times New Roman" w:cs="Times New Roman"/>
          <w:sz w:val="24"/>
          <w:szCs w:val="24"/>
        </w:rPr>
        <w:t>Офертата на „Нар“ ООД с</w:t>
      </w:r>
      <w:r w:rsidRPr="00D2207E">
        <w:rPr>
          <w:rFonts w:ascii="Times New Roman" w:eastAsia="Calibri" w:hAnsi="Times New Roman" w:cs="Times New Roman"/>
          <w:sz w:val="24"/>
          <w:szCs w:val="24"/>
          <w:lang w:eastAsia="bg-BG"/>
        </w:rPr>
        <w:t>е допуска до отваряне на плика с надпис „Предлагани ценови параметри</w:t>
      </w:r>
      <w:r w:rsidRPr="00D2207E">
        <w:rPr>
          <w:rFonts w:ascii="Times New Roman" w:eastAsia="Calibri" w:hAnsi="Times New Roman" w:cs="Times New Roman"/>
          <w:b/>
          <w:sz w:val="24"/>
          <w:szCs w:val="24"/>
          <w:lang w:eastAsia="bg-BG"/>
        </w:rPr>
        <w:t>“.</w:t>
      </w:r>
      <w:r w:rsidRPr="00D2207E">
        <w:rPr>
          <w:rFonts w:ascii="Times New Roman" w:eastAsia="Calibri" w:hAnsi="Times New Roman" w:cs="Times New Roman"/>
          <w:bCs/>
          <w:sz w:val="24"/>
          <w:szCs w:val="24"/>
        </w:rPr>
        <w:t xml:space="preserve"> </w:t>
      </w:r>
    </w:p>
    <w:p w:rsidR="00D2207E" w:rsidRPr="00D2207E" w:rsidRDefault="00D2207E" w:rsidP="00D2207E">
      <w:pPr>
        <w:spacing w:after="0" w:line="240" w:lineRule="auto"/>
        <w:jc w:val="both"/>
        <w:rPr>
          <w:rFonts w:ascii="Times New Roman" w:eastAsia="Times New Roman" w:hAnsi="Times New Roman" w:cs="Times New Roman"/>
          <w:b/>
          <w:sz w:val="10"/>
          <w:szCs w:val="10"/>
        </w:rPr>
      </w:pPr>
    </w:p>
    <w:p w:rsidR="00D2207E" w:rsidRPr="00D2207E" w:rsidRDefault="00D2207E" w:rsidP="008C6B52">
      <w:pPr>
        <w:numPr>
          <w:ilvl w:val="0"/>
          <w:numId w:val="8"/>
        </w:numPr>
        <w:tabs>
          <w:tab w:val="left" w:pos="1134"/>
        </w:tabs>
        <w:spacing w:after="0" w:line="240" w:lineRule="auto"/>
        <w:ind w:left="0" w:firstLine="709"/>
        <w:jc w:val="both"/>
        <w:rPr>
          <w:rFonts w:ascii="Times New Roman" w:eastAsia="Times New Roman" w:hAnsi="Times New Roman" w:cs="Times New Roman"/>
          <w:b/>
          <w:sz w:val="10"/>
          <w:szCs w:val="10"/>
        </w:rPr>
      </w:pPr>
      <w:r w:rsidRPr="00D2207E">
        <w:rPr>
          <w:rFonts w:ascii="Times New Roman" w:eastAsia="Times New Roman" w:hAnsi="Times New Roman" w:cs="Times New Roman"/>
          <w:sz w:val="24"/>
          <w:szCs w:val="24"/>
        </w:rPr>
        <w:t>Техническото предложение на</w:t>
      </w:r>
      <w:r w:rsidRPr="00D2207E">
        <w:rPr>
          <w:rFonts w:ascii="Times New Roman" w:eastAsia="Times New Roman" w:hAnsi="Times New Roman" w:cs="Times New Roman"/>
          <w:b/>
          <w:sz w:val="10"/>
          <w:szCs w:val="10"/>
        </w:rPr>
        <w:t xml:space="preserve"> </w:t>
      </w:r>
      <w:r w:rsidRPr="00D2207E">
        <w:rPr>
          <w:rFonts w:ascii="Times New Roman" w:eastAsia="Times New Roman" w:hAnsi="Times New Roman" w:cs="Times New Roman"/>
          <w:sz w:val="24"/>
          <w:szCs w:val="24"/>
        </w:rPr>
        <w:t>„Си Ем Ел България“ АД</w:t>
      </w:r>
      <w:r w:rsidRPr="00D2207E">
        <w:rPr>
          <w:rFonts w:ascii="Times New Roman" w:eastAsia="Calibri" w:hAnsi="Times New Roman" w:cs="Times New Roman"/>
          <w:sz w:val="24"/>
          <w:szCs w:val="24"/>
        </w:rPr>
        <w:t xml:space="preserve"> за Обособена позиция 8</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 xml:space="preserve">„Комбиниран багер- товарач - нов - 1 брой“ отговаря на минимални изисквания, поставените в техническата спецификация, обявлението и документацията. </w:t>
      </w:r>
    </w:p>
    <w:p w:rsidR="00D2207E" w:rsidRPr="00D2207E" w:rsidRDefault="00D2207E" w:rsidP="00D2207E">
      <w:pPr>
        <w:spacing w:after="0" w:line="240" w:lineRule="auto"/>
        <w:ind w:firstLine="708"/>
        <w:jc w:val="both"/>
        <w:rPr>
          <w:rFonts w:ascii="Times New Roman" w:eastAsia="Calibri" w:hAnsi="Times New Roman" w:cs="Times New Roman"/>
          <w:bCs/>
          <w:sz w:val="24"/>
          <w:szCs w:val="24"/>
        </w:rPr>
      </w:pPr>
      <w:r w:rsidRPr="00D2207E">
        <w:rPr>
          <w:rFonts w:ascii="Times New Roman" w:eastAsia="Times New Roman" w:hAnsi="Times New Roman" w:cs="Times New Roman"/>
          <w:sz w:val="24"/>
          <w:szCs w:val="24"/>
        </w:rPr>
        <w:t>Офертата на „Си Ем Ел България“ АД</w:t>
      </w:r>
      <w:r w:rsidRPr="00D2207E">
        <w:rPr>
          <w:rFonts w:ascii="Times New Roman" w:eastAsia="Calibri" w:hAnsi="Times New Roman" w:cs="Times New Roman"/>
          <w:sz w:val="24"/>
          <w:szCs w:val="24"/>
        </w:rPr>
        <w:t xml:space="preserve"> </w:t>
      </w:r>
      <w:r w:rsidRPr="00D2207E">
        <w:rPr>
          <w:rFonts w:ascii="Times New Roman" w:eastAsia="Times New Roman" w:hAnsi="Times New Roman" w:cs="Times New Roman"/>
          <w:sz w:val="24"/>
          <w:szCs w:val="24"/>
        </w:rPr>
        <w:t>с</w:t>
      </w:r>
      <w:r w:rsidRPr="00D2207E">
        <w:rPr>
          <w:rFonts w:ascii="Times New Roman" w:eastAsia="Calibri" w:hAnsi="Times New Roman" w:cs="Times New Roman"/>
          <w:sz w:val="24"/>
          <w:szCs w:val="24"/>
          <w:lang w:eastAsia="bg-BG"/>
        </w:rPr>
        <w:t>е допуска до отваряне на плика с надпис „Предлагани ценови параметри</w:t>
      </w:r>
      <w:r w:rsidRPr="00D2207E">
        <w:rPr>
          <w:rFonts w:ascii="Times New Roman" w:eastAsia="Calibri" w:hAnsi="Times New Roman" w:cs="Times New Roman"/>
          <w:b/>
          <w:sz w:val="24"/>
          <w:szCs w:val="24"/>
          <w:lang w:eastAsia="bg-BG"/>
        </w:rPr>
        <w:t>“.</w:t>
      </w:r>
      <w:r w:rsidRPr="00D2207E">
        <w:rPr>
          <w:rFonts w:ascii="Times New Roman" w:eastAsia="Calibri" w:hAnsi="Times New Roman" w:cs="Times New Roman"/>
          <w:bCs/>
          <w:sz w:val="24"/>
          <w:szCs w:val="24"/>
        </w:rPr>
        <w:t xml:space="preserve"> </w:t>
      </w:r>
    </w:p>
    <w:p w:rsidR="00D2207E" w:rsidRPr="00D2207E" w:rsidRDefault="00D2207E" w:rsidP="00D2207E">
      <w:pPr>
        <w:spacing w:after="0" w:line="240" w:lineRule="auto"/>
        <w:ind w:firstLine="708"/>
        <w:jc w:val="both"/>
        <w:rPr>
          <w:rFonts w:ascii="Times New Roman" w:eastAsia="Calibri" w:hAnsi="Times New Roman" w:cs="Times New Roman"/>
          <w:bCs/>
          <w:sz w:val="24"/>
          <w:szCs w:val="24"/>
        </w:rPr>
      </w:pPr>
    </w:p>
    <w:p w:rsidR="00D2207E" w:rsidRPr="00D2207E" w:rsidRDefault="00D2207E" w:rsidP="008C6B52">
      <w:pPr>
        <w:numPr>
          <w:ilvl w:val="0"/>
          <w:numId w:val="8"/>
        </w:numPr>
        <w:tabs>
          <w:tab w:val="left" w:pos="1134"/>
        </w:tabs>
        <w:spacing w:after="0" w:line="240" w:lineRule="auto"/>
        <w:ind w:left="0" w:firstLine="709"/>
        <w:jc w:val="both"/>
        <w:rPr>
          <w:rFonts w:ascii="Times New Roman" w:eastAsia="Times New Roman" w:hAnsi="Times New Roman" w:cs="Times New Roman"/>
          <w:b/>
          <w:sz w:val="10"/>
          <w:szCs w:val="10"/>
        </w:rPr>
      </w:pPr>
      <w:r w:rsidRPr="00D2207E">
        <w:rPr>
          <w:rFonts w:ascii="Times New Roman" w:eastAsia="Times New Roman" w:hAnsi="Times New Roman" w:cs="Times New Roman"/>
          <w:sz w:val="24"/>
          <w:szCs w:val="24"/>
        </w:rPr>
        <w:t>Техническите предложения на</w:t>
      </w:r>
      <w:r w:rsidRPr="00D2207E">
        <w:rPr>
          <w:rFonts w:ascii="Times New Roman" w:eastAsia="Times New Roman" w:hAnsi="Times New Roman" w:cs="Times New Roman"/>
          <w:b/>
          <w:sz w:val="10"/>
          <w:szCs w:val="10"/>
        </w:rPr>
        <w:t xml:space="preserve"> </w:t>
      </w:r>
      <w:r w:rsidRPr="00D2207E">
        <w:rPr>
          <w:rFonts w:ascii="Times New Roman" w:eastAsia="Calibri" w:hAnsi="Times New Roman" w:cs="Times New Roman"/>
          <w:sz w:val="24"/>
          <w:szCs w:val="24"/>
        </w:rPr>
        <w:t xml:space="preserve">„Сити </w:t>
      </w:r>
      <w:proofErr w:type="spellStart"/>
      <w:r w:rsidRPr="00D2207E">
        <w:rPr>
          <w:rFonts w:ascii="Times New Roman" w:eastAsia="Calibri" w:hAnsi="Times New Roman" w:cs="Times New Roman"/>
          <w:sz w:val="24"/>
          <w:szCs w:val="24"/>
        </w:rPr>
        <w:t>Карс</w:t>
      </w:r>
      <w:proofErr w:type="spellEnd"/>
      <w:r w:rsidRPr="00D2207E">
        <w:rPr>
          <w:rFonts w:ascii="Times New Roman" w:eastAsia="Calibri" w:hAnsi="Times New Roman" w:cs="Times New Roman"/>
          <w:sz w:val="24"/>
          <w:szCs w:val="24"/>
        </w:rPr>
        <w:t>“ ЕООД</w:t>
      </w:r>
      <w:r w:rsidRPr="00D2207E">
        <w:rPr>
          <w:rFonts w:ascii="Times New Roman" w:eastAsia="Calibri" w:hAnsi="Times New Roman" w:cs="Times New Roman"/>
          <w:sz w:val="24"/>
          <w:szCs w:val="24"/>
          <w:lang w:eastAsia="bg-BG"/>
        </w:rPr>
        <w:t xml:space="preserve"> </w:t>
      </w:r>
      <w:r w:rsidRPr="00D2207E">
        <w:rPr>
          <w:rFonts w:ascii="Times New Roman" w:eastAsia="Calibri" w:hAnsi="Times New Roman" w:cs="Times New Roman"/>
          <w:sz w:val="24"/>
          <w:szCs w:val="24"/>
        </w:rPr>
        <w:t>за Обособена позиция 2</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„Товарен автомобил- самосвал - втора употреба - 1 брой“; Обособена позиция 5</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„Пътнически микробус- втора употреба - 1 брой“; Обособена позиция 9</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„Товарен автомобил бордови - втора употреба - 1 брой“; Обособена позиция 10</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„Товарен автомобил самосвал- втора употреба- 1 брой“; Обособена позиция 11</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„Товарен автомобил самосвал - втора употреба - 1 брой“; Обособена позиция 12</w:t>
      </w:r>
      <w:r w:rsidRPr="00D2207E">
        <w:rPr>
          <w:rFonts w:ascii="Times New Roman" w:eastAsia="Calibri" w:hAnsi="Times New Roman" w:cs="Times New Roman"/>
          <w:sz w:val="24"/>
          <w:szCs w:val="24"/>
          <w:lang w:val="en-US"/>
        </w:rPr>
        <w:t xml:space="preserve"> – </w:t>
      </w:r>
      <w:r w:rsidRPr="00D2207E">
        <w:rPr>
          <w:rFonts w:ascii="Times New Roman" w:eastAsia="Calibri" w:hAnsi="Times New Roman" w:cs="Times New Roman"/>
          <w:sz w:val="24"/>
          <w:szCs w:val="24"/>
        </w:rPr>
        <w:t xml:space="preserve">„Лекотоварен автомобил- втора употреба - 1 брой“ отговарят на минималните изисквания, поставени в техническата спецификация, обявлението и документацията. </w:t>
      </w:r>
    </w:p>
    <w:p w:rsidR="00D2207E" w:rsidRPr="00D2207E" w:rsidRDefault="00D2207E" w:rsidP="00D2207E">
      <w:pPr>
        <w:spacing w:after="0" w:line="240" w:lineRule="auto"/>
        <w:ind w:firstLine="708"/>
        <w:jc w:val="both"/>
        <w:rPr>
          <w:rFonts w:ascii="Times New Roman" w:eastAsia="Calibri" w:hAnsi="Times New Roman" w:cs="Times New Roman"/>
          <w:bCs/>
          <w:sz w:val="24"/>
          <w:szCs w:val="24"/>
        </w:rPr>
      </w:pPr>
      <w:r w:rsidRPr="00D2207E">
        <w:rPr>
          <w:rFonts w:ascii="Times New Roman" w:eastAsia="Times New Roman" w:hAnsi="Times New Roman" w:cs="Times New Roman"/>
          <w:sz w:val="24"/>
          <w:szCs w:val="24"/>
        </w:rPr>
        <w:t xml:space="preserve">Офертата на </w:t>
      </w:r>
      <w:r w:rsidRPr="00D2207E">
        <w:rPr>
          <w:rFonts w:ascii="Times New Roman" w:eastAsia="Calibri" w:hAnsi="Times New Roman" w:cs="Times New Roman"/>
          <w:sz w:val="24"/>
          <w:szCs w:val="24"/>
        </w:rPr>
        <w:t xml:space="preserve">„Сити </w:t>
      </w:r>
      <w:proofErr w:type="spellStart"/>
      <w:r w:rsidRPr="00D2207E">
        <w:rPr>
          <w:rFonts w:ascii="Times New Roman" w:eastAsia="Calibri" w:hAnsi="Times New Roman" w:cs="Times New Roman"/>
          <w:sz w:val="24"/>
          <w:szCs w:val="24"/>
        </w:rPr>
        <w:t>Карс</w:t>
      </w:r>
      <w:proofErr w:type="spellEnd"/>
      <w:r w:rsidRPr="00D2207E">
        <w:rPr>
          <w:rFonts w:ascii="Times New Roman" w:eastAsia="Calibri" w:hAnsi="Times New Roman" w:cs="Times New Roman"/>
          <w:sz w:val="24"/>
          <w:szCs w:val="24"/>
        </w:rPr>
        <w:t>“ ЕООД</w:t>
      </w:r>
      <w:r w:rsidRPr="00D2207E">
        <w:rPr>
          <w:rFonts w:ascii="Times New Roman" w:eastAsia="Calibri" w:hAnsi="Times New Roman" w:cs="Times New Roman"/>
          <w:sz w:val="24"/>
          <w:szCs w:val="24"/>
          <w:lang w:eastAsia="bg-BG"/>
        </w:rPr>
        <w:t xml:space="preserve">  </w:t>
      </w:r>
      <w:r w:rsidRPr="00D2207E">
        <w:rPr>
          <w:rFonts w:ascii="Times New Roman" w:eastAsia="Times New Roman" w:hAnsi="Times New Roman" w:cs="Times New Roman"/>
          <w:sz w:val="24"/>
          <w:szCs w:val="24"/>
        </w:rPr>
        <w:t>с</w:t>
      </w:r>
      <w:r w:rsidRPr="00D2207E">
        <w:rPr>
          <w:rFonts w:ascii="Times New Roman" w:eastAsia="Calibri" w:hAnsi="Times New Roman" w:cs="Times New Roman"/>
          <w:sz w:val="24"/>
          <w:szCs w:val="24"/>
          <w:lang w:eastAsia="bg-BG"/>
        </w:rPr>
        <w:t>е допуска до отваряне на пликове с надпис „Предлагани ценови параметри</w:t>
      </w:r>
      <w:r w:rsidRPr="00D2207E">
        <w:rPr>
          <w:rFonts w:ascii="Times New Roman" w:eastAsia="Calibri" w:hAnsi="Times New Roman" w:cs="Times New Roman"/>
          <w:b/>
          <w:sz w:val="24"/>
          <w:szCs w:val="24"/>
          <w:lang w:eastAsia="bg-BG"/>
        </w:rPr>
        <w:t>“.</w:t>
      </w:r>
      <w:r w:rsidRPr="00D2207E">
        <w:rPr>
          <w:rFonts w:ascii="Times New Roman" w:eastAsia="Calibri" w:hAnsi="Times New Roman" w:cs="Times New Roman"/>
          <w:bCs/>
          <w:sz w:val="24"/>
          <w:szCs w:val="24"/>
        </w:rPr>
        <w:t xml:space="preserve"> </w:t>
      </w:r>
    </w:p>
    <w:p w:rsidR="00272ABE" w:rsidRPr="00416648" w:rsidRDefault="00272ABE" w:rsidP="00272ABE">
      <w:pPr>
        <w:spacing w:after="0" w:line="240" w:lineRule="auto"/>
        <w:ind w:firstLine="708"/>
        <w:jc w:val="both"/>
        <w:rPr>
          <w:rFonts w:ascii="Times New Roman" w:eastAsia="Calibri" w:hAnsi="Times New Roman" w:cs="Times New Roman"/>
          <w:b/>
          <w:sz w:val="16"/>
          <w:szCs w:val="16"/>
        </w:rPr>
      </w:pPr>
    </w:p>
    <w:p w:rsidR="00F9723D" w:rsidRPr="00F9723D" w:rsidRDefault="001C6434" w:rsidP="00F9723D">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К</w:t>
      </w:r>
      <w:r w:rsidR="003D03BF" w:rsidRPr="006D3927">
        <w:rPr>
          <w:rFonts w:ascii="Times New Roman" w:eastAsia="Calibri" w:hAnsi="Times New Roman" w:cs="Times New Roman"/>
          <w:sz w:val="24"/>
          <w:szCs w:val="24"/>
        </w:rPr>
        <w:t xml:space="preserve">омисията </w:t>
      </w:r>
      <w:r w:rsidR="00F9723D">
        <w:rPr>
          <w:rFonts w:ascii="Times New Roman" w:eastAsia="Calibri" w:hAnsi="Times New Roman" w:cs="Times New Roman"/>
          <w:sz w:val="24"/>
          <w:szCs w:val="24"/>
        </w:rPr>
        <w:t xml:space="preserve">се събра за да </w:t>
      </w:r>
      <w:r w:rsidR="003D03BF" w:rsidRPr="006D3927">
        <w:rPr>
          <w:rFonts w:ascii="Times New Roman" w:eastAsia="Calibri" w:hAnsi="Times New Roman" w:cs="Times New Roman"/>
          <w:sz w:val="24"/>
          <w:szCs w:val="24"/>
        </w:rPr>
        <w:t>отвори ценовите предложения на участници</w:t>
      </w:r>
      <w:r w:rsidR="00A8383F">
        <w:rPr>
          <w:rFonts w:ascii="Times New Roman" w:eastAsia="Calibri" w:hAnsi="Times New Roman" w:cs="Times New Roman"/>
          <w:sz w:val="24"/>
          <w:szCs w:val="24"/>
        </w:rPr>
        <w:t>те</w:t>
      </w:r>
      <w:r w:rsidR="00AC4979">
        <w:rPr>
          <w:rFonts w:ascii="Times New Roman" w:eastAsia="Calibri" w:hAnsi="Times New Roman" w:cs="Times New Roman"/>
          <w:sz w:val="24"/>
          <w:szCs w:val="24"/>
        </w:rPr>
        <w:t xml:space="preserve"> </w:t>
      </w:r>
      <w:r w:rsidR="003D03BF" w:rsidRPr="006D3927">
        <w:rPr>
          <w:rFonts w:ascii="Times New Roman" w:eastAsia="Calibri" w:hAnsi="Times New Roman" w:cs="Times New Roman"/>
          <w:sz w:val="24"/>
          <w:szCs w:val="24"/>
        </w:rPr>
        <w:t xml:space="preserve">/плик “Предлагани ценови параметри“/ на </w:t>
      </w:r>
      <w:r w:rsidR="008C6B52">
        <w:rPr>
          <w:rFonts w:ascii="Times New Roman" w:eastAsia="Calibri" w:hAnsi="Times New Roman" w:cs="Times New Roman"/>
          <w:sz w:val="24"/>
          <w:szCs w:val="24"/>
        </w:rPr>
        <w:t>18</w:t>
      </w:r>
      <w:r w:rsidR="003D03BF" w:rsidRPr="006D3927">
        <w:rPr>
          <w:rFonts w:ascii="Times New Roman" w:eastAsia="Calibri" w:hAnsi="Times New Roman" w:cs="Times New Roman"/>
          <w:sz w:val="24"/>
          <w:szCs w:val="24"/>
        </w:rPr>
        <w:t>.</w:t>
      </w:r>
      <w:r w:rsidR="008C6B52">
        <w:rPr>
          <w:rFonts w:ascii="Times New Roman" w:eastAsia="Calibri" w:hAnsi="Times New Roman" w:cs="Times New Roman"/>
          <w:sz w:val="24"/>
          <w:szCs w:val="24"/>
        </w:rPr>
        <w:t>10</w:t>
      </w:r>
      <w:r w:rsidR="003D03BF" w:rsidRPr="006D3927">
        <w:rPr>
          <w:rFonts w:ascii="Times New Roman" w:eastAsia="Calibri" w:hAnsi="Times New Roman" w:cs="Times New Roman"/>
          <w:sz w:val="24"/>
          <w:szCs w:val="24"/>
        </w:rPr>
        <w:t>.201</w:t>
      </w:r>
      <w:r w:rsidR="008C6B52">
        <w:rPr>
          <w:rFonts w:ascii="Times New Roman" w:eastAsia="Calibri" w:hAnsi="Times New Roman" w:cs="Times New Roman"/>
          <w:sz w:val="24"/>
          <w:szCs w:val="24"/>
        </w:rPr>
        <w:t>8</w:t>
      </w:r>
      <w:r w:rsidR="003C0DA4">
        <w:rPr>
          <w:rFonts w:ascii="Times New Roman" w:eastAsia="Calibri" w:hAnsi="Times New Roman" w:cs="Times New Roman"/>
          <w:sz w:val="24"/>
          <w:szCs w:val="24"/>
        </w:rPr>
        <w:t xml:space="preserve"> </w:t>
      </w:r>
      <w:r w:rsidR="003D03BF" w:rsidRPr="006D3927">
        <w:rPr>
          <w:rFonts w:ascii="Times New Roman" w:eastAsia="Calibri" w:hAnsi="Times New Roman" w:cs="Times New Roman"/>
          <w:sz w:val="24"/>
          <w:szCs w:val="24"/>
        </w:rPr>
        <w:t xml:space="preserve">г. от </w:t>
      </w:r>
      <w:r w:rsidR="00272ABE">
        <w:rPr>
          <w:rFonts w:ascii="Times New Roman" w:eastAsia="Calibri" w:hAnsi="Times New Roman" w:cs="Times New Roman"/>
          <w:sz w:val="24"/>
          <w:szCs w:val="24"/>
        </w:rPr>
        <w:t>1</w:t>
      </w:r>
      <w:r w:rsidR="008C6B52">
        <w:rPr>
          <w:rFonts w:ascii="Times New Roman" w:eastAsia="Calibri" w:hAnsi="Times New Roman" w:cs="Times New Roman"/>
          <w:sz w:val="24"/>
          <w:szCs w:val="24"/>
        </w:rPr>
        <w:t>1</w:t>
      </w:r>
      <w:r w:rsidR="00C32FB9" w:rsidRPr="006D3927">
        <w:rPr>
          <w:rFonts w:ascii="Times New Roman" w:eastAsia="Calibri" w:hAnsi="Times New Roman" w:cs="Times New Roman"/>
          <w:sz w:val="24"/>
          <w:szCs w:val="24"/>
        </w:rPr>
        <w:t>:00 часа</w:t>
      </w:r>
      <w:r w:rsidR="003D03BF" w:rsidRPr="006D3927">
        <w:rPr>
          <w:rFonts w:ascii="Times New Roman" w:eastAsia="Calibri" w:hAnsi="Times New Roman" w:cs="Times New Roman"/>
          <w:sz w:val="24"/>
          <w:szCs w:val="24"/>
        </w:rPr>
        <w:t xml:space="preserve">. </w:t>
      </w:r>
      <w:r w:rsidR="00F9723D">
        <w:rPr>
          <w:rFonts w:ascii="Times New Roman" w:eastAsia="Calibri" w:hAnsi="Times New Roman" w:cs="Times New Roman"/>
          <w:sz w:val="24"/>
          <w:szCs w:val="24"/>
        </w:rPr>
        <w:t xml:space="preserve">От редовния състав на комисията отсъства </w:t>
      </w:r>
      <w:r w:rsidR="00F9723D" w:rsidRPr="00F9723D">
        <w:rPr>
          <w:rFonts w:ascii="Times New Roman" w:eastAsia="Times New Roman" w:hAnsi="Times New Roman" w:cs="Times New Roman"/>
          <w:sz w:val="24"/>
          <w:szCs w:val="24"/>
        </w:rPr>
        <w:t>Ивайло Иванов</w:t>
      </w:r>
      <w:r w:rsidR="00F9723D" w:rsidRPr="00F9723D">
        <w:rPr>
          <w:rFonts w:ascii="Times New Roman" w:eastAsia="Times New Roman" w:hAnsi="Times New Roman" w:cs="Times New Roman"/>
          <w:sz w:val="24"/>
          <w:szCs w:val="24"/>
          <w:lang w:val="en-US"/>
        </w:rPr>
        <w:t xml:space="preserve"> </w:t>
      </w:r>
      <w:r w:rsidR="00F9723D">
        <w:rPr>
          <w:rFonts w:ascii="Times New Roman" w:eastAsia="Times New Roman" w:hAnsi="Times New Roman" w:cs="Times New Roman"/>
          <w:sz w:val="24"/>
          <w:szCs w:val="24"/>
        </w:rPr>
        <w:t xml:space="preserve">и бе заместен от </w:t>
      </w:r>
      <w:r w:rsidR="00F9723D" w:rsidRPr="00F9723D">
        <w:rPr>
          <w:rFonts w:ascii="Times New Roman" w:eastAsia="Times New Roman" w:hAnsi="Times New Roman" w:cs="Times New Roman"/>
          <w:sz w:val="24"/>
          <w:szCs w:val="24"/>
        </w:rPr>
        <w:t xml:space="preserve">Красимир Коев </w:t>
      </w:r>
      <w:r w:rsidR="00F9723D" w:rsidRPr="00F9723D">
        <w:rPr>
          <w:rFonts w:ascii="Times New Roman" w:eastAsia="Times New Roman" w:hAnsi="Times New Roman" w:cs="Times New Roman"/>
          <w:sz w:val="24"/>
          <w:szCs w:val="24"/>
          <w:lang w:val="en-US"/>
        </w:rPr>
        <w:t xml:space="preserve">– </w:t>
      </w:r>
      <w:r w:rsidR="00F9723D" w:rsidRPr="00F9723D">
        <w:rPr>
          <w:rFonts w:ascii="Times New Roman" w:eastAsia="Times New Roman" w:hAnsi="Times New Roman" w:cs="Times New Roman"/>
          <w:sz w:val="24"/>
          <w:szCs w:val="24"/>
        </w:rPr>
        <w:t>Директор ОП „</w:t>
      </w:r>
      <w:proofErr w:type="spellStart"/>
      <w:r w:rsidR="00F9723D" w:rsidRPr="00F9723D">
        <w:rPr>
          <w:rFonts w:ascii="Times New Roman" w:eastAsia="Times New Roman" w:hAnsi="Times New Roman" w:cs="Times New Roman"/>
          <w:sz w:val="24"/>
          <w:szCs w:val="24"/>
        </w:rPr>
        <w:t>Паркстрой</w:t>
      </w:r>
      <w:proofErr w:type="spellEnd"/>
      <w:r w:rsidR="00F9723D" w:rsidRPr="00F9723D">
        <w:rPr>
          <w:rFonts w:ascii="Times New Roman" w:eastAsia="Times New Roman" w:hAnsi="Times New Roman" w:cs="Times New Roman"/>
          <w:sz w:val="24"/>
          <w:szCs w:val="24"/>
          <w:lang w:val="en-US"/>
        </w:rPr>
        <w:t>”</w:t>
      </w:r>
      <w:r w:rsidR="00F9723D">
        <w:rPr>
          <w:rFonts w:ascii="Times New Roman" w:eastAsia="Times New Roman" w:hAnsi="Times New Roman" w:cs="Times New Roman"/>
          <w:sz w:val="24"/>
          <w:szCs w:val="24"/>
        </w:rPr>
        <w:t xml:space="preserve">. </w:t>
      </w:r>
      <w:r w:rsidR="00D77BDA">
        <w:rPr>
          <w:rFonts w:ascii="Times New Roman" w:eastAsia="Times New Roman" w:hAnsi="Times New Roman" w:cs="Times New Roman"/>
          <w:sz w:val="24"/>
          <w:szCs w:val="24"/>
        </w:rPr>
        <w:t xml:space="preserve"> </w:t>
      </w:r>
      <w:proofErr w:type="spellStart"/>
      <w:r w:rsidR="00F9723D" w:rsidRPr="00F9723D">
        <w:rPr>
          <w:rFonts w:ascii="Times New Roman" w:eastAsia="Calibri" w:hAnsi="Times New Roman" w:cs="Times New Roman"/>
          <w:bCs/>
          <w:sz w:val="24"/>
          <w:szCs w:val="24"/>
        </w:rPr>
        <w:t>Новопостъпилият</w:t>
      </w:r>
      <w:proofErr w:type="spellEnd"/>
      <w:r w:rsidR="00F9723D" w:rsidRPr="00F9723D">
        <w:rPr>
          <w:rFonts w:ascii="Times New Roman" w:eastAsia="Calibri" w:hAnsi="Times New Roman" w:cs="Times New Roman"/>
          <w:bCs/>
          <w:sz w:val="24"/>
          <w:szCs w:val="24"/>
        </w:rPr>
        <w:t xml:space="preserve"> член на комисията попълни и подписа декларация по смисъла на чл.103, ал.2 от ЗОП.</w:t>
      </w:r>
    </w:p>
    <w:p w:rsidR="00F9723D" w:rsidRPr="00F9723D" w:rsidRDefault="00F9723D" w:rsidP="00F9723D">
      <w:pPr>
        <w:spacing w:after="0" w:line="240" w:lineRule="auto"/>
        <w:ind w:firstLine="708"/>
        <w:jc w:val="both"/>
        <w:rPr>
          <w:rFonts w:ascii="Times New Roman" w:eastAsia="Calibri" w:hAnsi="Times New Roman" w:cs="Times New Roman"/>
          <w:bCs/>
          <w:sz w:val="24"/>
          <w:szCs w:val="24"/>
        </w:rPr>
      </w:pPr>
      <w:r w:rsidRPr="00F9723D">
        <w:rPr>
          <w:rFonts w:ascii="Times New Roman" w:eastAsia="Calibri" w:hAnsi="Times New Roman" w:cs="Times New Roman"/>
          <w:bCs/>
          <w:sz w:val="24"/>
          <w:szCs w:val="24"/>
        </w:rPr>
        <w:t>От страна на участниците не присъстваха представители.</w:t>
      </w:r>
    </w:p>
    <w:p w:rsidR="003D03BF" w:rsidRPr="00131B9F" w:rsidRDefault="003D03BF" w:rsidP="0033738C">
      <w:pPr>
        <w:spacing w:after="0" w:line="240" w:lineRule="auto"/>
        <w:ind w:firstLine="708"/>
        <w:jc w:val="both"/>
        <w:rPr>
          <w:rFonts w:ascii="Times New Roman" w:eastAsia="Calibri" w:hAnsi="Times New Roman" w:cs="Times New Roman"/>
          <w:sz w:val="10"/>
          <w:szCs w:val="10"/>
        </w:rPr>
      </w:pPr>
    </w:p>
    <w:p w:rsidR="003D03BF" w:rsidRDefault="003D03BF" w:rsidP="003D03BF">
      <w:pPr>
        <w:spacing w:after="0" w:line="240" w:lineRule="auto"/>
        <w:ind w:firstLine="720"/>
        <w:jc w:val="both"/>
        <w:rPr>
          <w:rFonts w:ascii="Times New Roman" w:eastAsia="Times New Roman" w:hAnsi="Times New Roman" w:cs="Times New Roman"/>
          <w:sz w:val="24"/>
          <w:szCs w:val="24"/>
          <w:lang w:eastAsia="ro-RO"/>
        </w:rPr>
      </w:pPr>
      <w:r w:rsidRPr="006D3927">
        <w:rPr>
          <w:rFonts w:ascii="Times New Roman" w:eastAsia="Times New Roman" w:hAnsi="Times New Roman" w:cs="Times New Roman"/>
          <w:sz w:val="24"/>
          <w:szCs w:val="24"/>
          <w:lang w:eastAsia="ro-RO"/>
        </w:rPr>
        <w:t>В съответствие с разпоредбите на чл.57, ал.3 от ППЗОП комисията оповести ценовите  оферти:</w:t>
      </w:r>
    </w:p>
    <w:p w:rsidR="007A1E53" w:rsidRPr="00131B9F" w:rsidRDefault="007A1E53" w:rsidP="00E86F2F">
      <w:pPr>
        <w:spacing w:after="0" w:line="240" w:lineRule="auto"/>
        <w:ind w:firstLine="708"/>
        <w:jc w:val="both"/>
        <w:rPr>
          <w:rFonts w:ascii="Times New Roman" w:eastAsia="Calibri" w:hAnsi="Times New Roman" w:cs="Times New Roman"/>
          <w:sz w:val="10"/>
          <w:szCs w:val="10"/>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3632"/>
      </w:tblGrid>
      <w:tr w:rsidR="00907FEE" w:rsidRPr="00907FEE" w:rsidTr="005A10DE">
        <w:trPr>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uppressAutoHyphens/>
              <w:spacing w:after="0" w:line="240" w:lineRule="auto"/>
              <w:jc w:val="center"/>
              <w:rPr>
                <w:rFonts w:ascii="Times New Roman" w:eastAsia="Calibri" w:hAnsi="Times New Roman" w:cs="Times New Roman"/>
                <w:b/>
                <w:sz w:val="24"/>
                <w:szCs w:val="24"/>
              </w:rPr>
            </w:pPr>
            <w:r w:rsidRPr="00907FEE">
              <w:rPr>
                <w:rFonts w:ascii="Times New Roman" w:eastAsia="Times New Roman" w:hAnsi="Times New Roman" w:cs="Times New Roman"/>
                <w:b/>
                <w:sz w:val="24"/>
                <w:szCs w:val="24"/>
              </w:rPr>
              <w:t>Участник</w:t>
            </w:r>
            <w:r w:rsidRPr="00907FEE">
              <w:rPr>
                <w:rFonts w:ascii="Times New Roman" w:eastAsia="Calibri" w:hAnsi="Times New Roman" w:cs="Times New Roman"/>
                <w:b/>
                <w:sz w:val="24"/>
                <w:szCs w:val="24"/>
              </w:rPr>
              <w:t xml:space="preserve"> </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uppressAutoHyphens/>
              <w:spacing w:after="0" w:line="240" w:lineRule="auto"/>
              <w:jc w:val="center"/>
              <w:rPr>
                <w:rFonts w:ascii="Times New Roman" w:eastAsia="Calibri" w:hAnsi="Times New Roman" w:cs="Times New Roman"/>
                <w:b/>
                <w:sz w:val="24"/>
                <w:szCs w:val="24"/>
              </w:rPr>
            </w:pPr>
            <w:r w:rsidRPr="00907FEE">
              <w:rPr>
                <w:rFonts w:ascii="Times New Roman" w:eastAsia="Calibri" w:hAnsi="Times New Roman" w:cs="Times New Roman"/>
                <w:b/>
                <w:sz w:val="24"/>
                <w:szCs w:val="24"/>
              </w:rPr>
              <w:t>Предлагана обща  цена  в лева с ДДС</w:t>
            </w:r>
          </w:p>
        </w:tc>
      </w:tr>
      <w:tr w:rsidR="00907FEE" w:rsidRPr="00907FEE" w:rsidTr="005A10DE">
        <w:trPr>
          <w:trHeight w:val="291"/>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sz w:val="24"/>
                <w:szCs w:val="24"/>
              </w:rPr>
            </w:pPr>
            <w:r w:rsidRPr="00907FEE">
              <w:rPr>
                <w:rFonts w:ascii="Times New Roman" w:eastAsia="Calibri" w:hAnsi="Times New Roman" w:cs="Times New Roman"/>
                <w:b/>
                <w:sz w:val="24"/>
                <w:szCs w:val="24"/>
              </w:rPr>
              <w:t>Обособена позиция № 6</w:t>
            </w:r>
            <w:r w:rsidRPr="00907FEE">
              <w:rPr>
                <w:rFonts w:ascii="Times New Roman" w:eastAsia="Calibri" w:hAnsi="Times New Roman" w:cs="Times New Roman"/>
                <w:sz w:val="24"/>
                <w:szCs w:val="24"/>
                <w:lang w:eastAsia="bg-BG"/>
              </w:rPr>
              <w:t xml:space="preserve"> </w:t>
            </w:r>
            <w:proofErr w:type="spellStart"/>
            <w:r w:rsidRPr="00907FEE">
              <w:rPr>
                <w:rFonts w:ascii="Times New Roman" w:eastAsia="Calibri" w:hAnsi="Times New Roman" w:cs="Times New Roman"/>
                <w:b/>
                <w:sz w:val="24"/>
                <w:szCs w:val="24"/>
              </w:rPr>
              <w:t>Високопроходим</w:t>
            </w:r>
            <w:proofErr w:type="spellEnd"/>
            <w:r w:rsidRPr="00907FEE">
              <w:rPr>
                <w:rFonts w:ascii="Times New Roman" w:eastAsia="Calibri" w:hAnsi="Times New Roman" w:cs="Times New Roman"/>
                <w:b/>
                <w:sz w:val="24"/>
                <w:szCs w:val="24"/>
              </w:rPr>
              <w:t xml:space="preserve"> автомобил 4х4 - нов- 1 брой</w:t>
            </w:r>
          </w:p>
        </w:tc>
      </w:tr>
      <w:tr w:rsidR="00907FEE" w:rsidRPr="00907FEE" w:rsidTr="005A10DE">
        <w:trPr>
          <w:trHeight w:val="290"/>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Times New Roman" w:hAnsi="Times New Roman" w:cs="Times New Roman"/>
                <w:sz w:val="24"/>
                <w:szCs w:val="24"/>
              </w:rPr>
            </w:pPr>
            <w:r w:rsidRPr="00907FEE">
              <w:rPr>
                <w:rFonts w:ascii="Times New Roman" w:eastAsia="Times New Roman" w:hAnsi="Times New Roman" w:cs="Times New Roman"/>
                <w:sz w:val="24"/>
                <w:szCs w:val="24"/>
              </w:rPr>
              <w:t>„Нар“ 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sz w:val="24"/>
                <w:szCs w:val="24"/>
              </w:rPr>
            </w:pPr>
            <w:r w:rsidRPr="00907FEE">
              <w:rPr>
                <w:rFonts w:ascii="Times New Roman" w:eastAsia="Calibri" w:hAnsi="Times New Roman" w:cs="Times New Roman"/>
                <w:b/>
                <w:sz w:val="24"/>
                <w:szCs w:val="24"/>
              </w:rPr>
              <w:t>20994,00</w:t>
            </w:r>
          </w:p>
        </w:tc>
      </w:tr>
      <w:tr w:rsidR="00907FEE" w:rsidRPr="00907FEE" w:rsidTr="005A10DE">
        <w:trPr>
          <w:trHeight w:val="253"/>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sz w:val="24"/>
                <w:szCs w:val="24"/>
              </w:rPr>
            </w:pPr>
            <w:r w:rsidRPr="00907FEE">
              <w:rPr>
                <w:rFonts w:ascii="Times New Roman" w:eastAsia="Calibri" w:hAnsi="Times New Roman" w:cs="Times New Roman"/>
                <w:b/>
                <w:sz w:val="24"/>
                <w:szCs w:val="24"/>
              </w:rPr>
              <w:t>Обособена позиция № 8</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Комбиниран багер- товарач - нов - 1 брой</w:t>
            </w:r>
          </w:p>
        </w:tc>
      </w:tr>
      <w:tr w:rsidR="00907FEE" w:rsidRPr="00907FEE" w:rsidTr="005A10DE">
        <w:trPr>
          <w:trHeight w:val="238"/>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„Си Ем Ел България“ АД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sz w:val="24"/>
                <w:szCs w:val="24"/>
              </w:rPr>
            </w:pPr>
            <w:r w:rsidRPr="00907FEE">
              <w:rPr>
                <w:rFonts w:ascii="Times New Roman" w:eastAsia="Calibri" w:hAnsi="Times New Roman" w:cs="Times New Roman"/>
                <w:b/>
                <w:sz w:val="24"/>
                <w:szCs w:val="24"/>
              </w:rPr>
              <w:t>139992,00</w:t>
            </w:r>
          </w:p>
        </w:tc>
      </w:tr>
      <w:tr w:rsidR="00907FEE" w:rsidRPr="00907FEE" w:rsidTr="005A10DE">
        <w:trPr>
          <w:trHeight w:val="248"/>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sz w:val="24"/>
                <w:szCs w:val="24"/>
              </w:rPr>
            </w:pPr>
            <w:r w:rsidRPr="00907FEE">
              <w:rPr>
                <w:rFonts w:ascii="Times New Roman" w:eastAsia="Calibri" w:hAnsi="Times New Roman" w:cs="Times New Roman"/>
                <w:b/>
                <w:sz w:val="24"/>
                <w:szCs w:val="24"/>
              </w:rPr>
              <w:t>Обособена позиция № 2</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Товарен автомобил- самосвал - втора употреба - 1 брой</w:t>
            </w:r>
          </w:p>
        </w:tc>
      </w:tr>
      <w:tr w:rsidR="00907FEE" w:rsidRPr="00907FEE" w:rsidTr="005A10DE">
        <w:trPr>
          <w:trHeight w:val="252"/>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sz w:val="24"/>
                <w:szCs w:val="24"/>
              </w:rPr>
            </w:pPr>
            <w:r w:rsidRPr="00907FEE">
              <w:rPr>
                <w:rFonts w:ascii="Times New Roman" w:eastAsia="Calibri" w:hAnsi="Times New Roman" w:cs="Times New Roman"/>
                <w:b/>
                <w:sz w:val="24"/>
                <w:szCs w:val="24"/>
              </w:rPr>
              <w:t>19700,00</w:t>
            </w:r>
          </w:p>
        </w:tc>
      </w:tr>
      <w:tr w:rsidR="00907FEE" w:rsidRPr="00907FEE" w:rsidTr="005A10DE">
        <w:trPr>
          <w:trHeight w:val="240"/>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sz w:val="24"/>
                <w:szCs w:val="24"/>
              </w:rPr>
            </w:pPr>
            <w:r w:rsidRPr="00907FEE">
              <w:rPr>
                <w:rFonts w:ascii="Times New Roman" w:eastAsia="Calibri" w:hAnsi="Times New Roman" w:cs="Times New Roman"/>
                <w:b/>
                <w:sz w:val="24"/>
                <w:szCs w:val="24"/>
              </w:rPr>
              <w:lastRenderedPageBreak/>
              <w:t>Обособена позиция № 5</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Пътнически микробус- втора употреба - 1 брой</w:t>
            </w:r>
          </w:p>
        </w:tc>
      </w:tr>
      <w:tr w:rsidR="00907FEE" w:rsidRPr="00907FEE" w:rsidTr="005A10DE">
        <w:trPr>
          <w:trHeight w:val="276"/>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sz w:val="24"/>
                <w:szCs w:val="24"/>
              </w:rPr>
            </w:pPr>
            <w:r w:rsidRPr="00907FEE">
              <w:rPr>
                <w:rFonts w:ascii="Times New Roman" w:eastAsia="Calibri" w:hAnsi="Times New Roman" w:cs="Times New Roman"/>
                <w:b/>
                <w:sz w:val="24"/>
                <w:szCs w:val="24"/>
              </w:rPr>
              <w:t>29400,00</w:t>
            </w:r>
          </w:p>
        </w:tc>
      </w:tr>
      <w:tr w:rsidR="00907FEE" w:rsidRPr="00907FEE" w:rsidTr="005A10DE">
        <w:trPr>
          <w:trHeight w:val="296"/>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bCs/>
                <w:sz w:val="24"/>
                <w:szCs w:val="24"/>
              </w:rPr>
            </w:pPr>
            <w:r w:rsidRPr="00907FEE">
              <w:rPr>
                <w:rFonts w:ascii="Times New Roman" w:eastAsia="Calibri" w:hAnsi="Times New Roman" w:cs="Times New Roman"/>
                <w:b/>
                <w:sz w:val="24"/>
                <w:szCs w:val="24"/>
              </w:rPr>
              <w:t>Обособена позиция № 9</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Товарен автомобил бордови - втора употреба - 1 брой</w:t>
            </w:r>
          </w:p>
        </w:tc>
      </w:tr>
      <w:tr w:rsidR="00907FEE" w:rsidRPr="00907FEE" w:rsidTr="005A10DE">
        <w:trPr>
          <w:trHeight w:val="239"/>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bCs/>
                <w:sz w:val="24"/>
                <w:szCs w:val="24"/>
              </w:rPr>
            </w:pPr>
            <w:r w:rsidRPr="00907FEE">
              <w:rPr>
                <w:rFonts w:ascii="Times New Roman" w:eastAsia="Calibri" w:hAnsi="Times New Roman" w:cs="Times New Roman"/>
                <w:b/>
                <w:bCs/>
                <w:sz w:val="24"/>
                <w:szCs w:val="24"/>
              </w:rPr>
              <w:t>17600,00</w:t>
            </w:r>
          </w:p>
        </w:tc>
      </w:tr>
      <w:tr w:rsidR="00907FEE" w:rsidRPr="00907FEE" w:rsidTr="005A10DE">
        <w:trPr>
          <w:trHeight w:val="296"/>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bCs/>
                <w:sz w:val="24"/>
                <w:szCs w:val="24"/>
              </w:rPr>
            </w:pPr>
            <w:r w:rsidRPr="00907FEE">
              <w:rPr>
                <w:rFonts w:ascii="Times New Roman" w:eastAsia="Calibri" w:hAnsi="Times New Roman" w:cs="Times New Roman"/>
                <w:b/>
                <w:sz w:val="24"/>
                <w:szCs w:val="24"/>
              </w:rPr>
              <w:t>Обособена позиция № 10</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Товарен автомобил самосвал- втора употреба- 1 брой</w:t>
            </w:r>
          </w:p>
        </w:tc>
      </w:tr>
      <w:tr w:rsidR="00907FEE" w:rsidRPr="00907FEE" w:rsidTr="005A10DE">
        <w:trPr>
          <w:trHeight w:val="239"/>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bCs/>
                <w:sz w:val="24"/>
                <w:szCs w:val="24"/>
              </w:rPr>
            </w:pPr>
            <w:r w:rsidRPr="00907FEE">
              <w:rPr>
                <w:rFonts w:ascii="Times New Roman" w:eastAsia="Calibri" w:hAnsi="Times New Roman" w:cs="Times New Roman"/>
                <w:b/>
                <w:bCs/>
                <w:sz w:val="24"/>
                <w:szCs w:val="24"/>
              </w:rPr>
              <w:t>19680,00</w:t>
            </w:r>
          </w:p>
        </w:tc>
      </w:tr>
      <w:tr w:rsidR="00907FEE" w:rsidRPr="00907FEE" w:rsidTr="005A10DE">
        <w:trPr>
          <w:trHeight w:val="296"/>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bCs/>
                <w:sz w:val="24"/>
                <w:szCs w:val="24"/>
              </w:rPr>
            </w:pPr>
            <w:r w:rsidRPr="00907FEE">
              <w:rPr>
                <w:rFonts w:ascii="Times New Roman" w:eastAsia="Calibri" w:hAnsi="Times New Roman" w:cs="Times New Roman"/>
                <w:b/>
                <w:sz w:val="24"/>
                <w:szCs w:val="24"/>
              </w:rPr>
              <w:t>Обособена позиция № 11</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Товарен автомобил самосвал - втора употреба - 1 брой</w:t>
            </w:r>
          </w:p>
        </w:tc>
      </w:tr>
      <w:tr w:rsidR="00907FEE" w:rsidRPr="00907FEE" w:rsidTr="005A10DE">
        <w:trPr>
          <w:trHeight w:val="239"/>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bCs/>
                <w:sz w:val="24"/>
                <w:szCs w:val="24"/>
              </w:rPr>
            </w:pPr>
            <w:r w:rsidRPr="00907FEE">
              <w:rPr>
                <w:rFonts w:ascii="Times New Roman" w:eastAsia="Calibri" w:hAnsi="Times New Roman" w:cs="Times New Roman"/>
                <w:b/>
                <w:bCs/>
                <w:sz w:val="24"/>
                <w:szCs w:val="24"/>
              </w:rPr>
              <w:t>29400,00</w:t>
            </w:r>
          </w:p>
        </w:tc>
      </w:tr>
      <w:tr w:rsidR="00907FEE" w:rsidRPr="00907FEE" w:rsidTr="005A10DE">
        <w:trPr>
          <w:trHeight w:val="296"/>
          <w:jc w:val="center"/>
        </w:trPr>
        <w:tc>
          <w:tcPr>
            <w:tcW w:w="9534" w:type="dxa"/>
            <w:gridSpan w:val="2"/>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center"/>
              <w:rPr>
                <w:rFonts w:ascii="Times New Roman" w:eastAsia="Calibri" w:hAnsi="Times New Roman" w:cs="Times New Roman"/>
                <w:b/>
                <w:bCs/>
                <w:sz w:val="24"/>
                <w:szCs w:val="24"/>
              </w:rPr>
            </w:pPr>
            <w:r w:rsidRPr="00907FEE">
              <w:rPr>
                <w:rFonts w:ascii="Times New Roman" w:eastAsia="Calibri" w:hAnsi="Times New Roman" w:cs="Times New Roman"/>
                <w:b/>
                <w:sz w:val="24"/>
                <w:szCs w:val="24"/>
              </w:rPr>
              <w:t>Обособена позиция № 12</w:t>
            </w:r>
            <w:r w:rsidRPr="00907FEE">
              <w:rPr>
                <w:rFonts w:ascii="Times New Roman" w:eastAsia="Calibri" w:hAnsi="Times New Roman" w:cs="Times New Roman"/>
                <w:sz w:val="24"/>
                <w:szCs w:val="24"/>
                <w:lang w:eastAsia="bg-BG"/>
              </w:rPr>
              <w:t xml:space="preserve"> </w:t>
            </w:r>
            <w:r w:rsidRPr="00907FEE">
              <w:rPr>
                <w:rFonts w:ascii="Times New Roman" w:eastAsia="Calibri" w:hAnsi="Times New Roman" w:cs="Times New Roman"/>
                <w:b/>
                <w:sz w:val="24"/>
                <w:szCs w:val="24"/>
              </w:rPr>
              <w:t>Лекотоварен автомобил - втора употреба - 1 брой.</w:t>
            </w:r>
          </w:p>
        </w:tc>
      </w:tr>
      <w:tr w:rsidR="00907FEE" w:rsidRPr="00907FEE" w:rsidTr="005A10DE">
        <w:trPr>
          <w:trHeight w:val="239"/>
          <w:jc w:val="center"/>
        </w:trPr>
        <w:tc>
          <w:tcPr>
            <w:tcW w:w="590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rPr>
                <w:rFonts w:ascii="Times New Roman" w:eastAsia="Calibri" w:hAnsi="Times New Roman" w:cs="Times New Roman"/>
                <w:b/>
                <w:sz w:val="24"/>
                <w:szCs w:val="24"/>
              </w:rPr>
            </w:pPr>
            <w:r w:rsidRPr="00907FEE">
              <w:rPr>
                <w:rFonts w:ascii="Times New Roman" w:eastAsia="Times New Roman" w:hAnsi="Times New Roman" w:cs="Times New Roman"/>
                <w:sz w:val="24"/>
                <w:szCs w:val="24"/>
              </w:rPr>
              <w:t xml:space="preserve">„Сити </w:t>
            </w:r>
            <w:proofErr w:type="spellStart"/>
            <w:r w:rsidRPr="00907FEE">
              <w:rPr>
                <w:rFonts w:ascii="Times New Roman" w:eastAsia="Times New Roman" w:hAnsi="Times New Roman" w:cs="Times New Roman"/>
                <w:sz w:val="24"/>
                <w:szCs w:val="24"/>
              </w:rPr>
              <w:t>Карс</w:t>
            </w:r>
            <w:proofErr w:type="spellEnd"/>
            <w:r w:rsidRPr="00907FEE">
              <w:rPr>
                <w:rFonts w:ascii="Times New Roman" w:eastAsia="Times New Roman" w:hAnsi="Times New Roman" w:cs="Times New Roman"/>
                <w:sz w:val="24"/>
                <w:szCs w:val="24"/>
              </w:rPr>
              <w:t>“ ЕООД</w:t>
            </w:r>
          </w:p>
        </w:tc>
        <w:tc>
          <w:tcPr>
            <w:tcW w:w="3632" w:type="dxa"/>
            <w:tcBorders>
              <w:top w:val="single" w:sz="4" w:space="0" w:color="auto"/>
              <w:left w:val="single" w:sz="4" w:space="0" w:color="auto"/>
              <w:bottom w:val="single" w:sz="4" w:space="0" w:color="auto"/>
              <w:right w:val="single" w:sz="4" w:space="0" w:color="auto"/>
            </w:tcBorders>
          </w:tcPr>
          <w:p w:rsidR="00907FEE" w:rsidRPr="00907FEE" w:rsidRDefault="00907FEE" w:rsidP="00907FEE">
            <w:pPr>
              <w:spacing w:after="0" w:line="240" w:lineRule="auto"/>
              <w:jc w:val="right"/>
              <w:rPr>
                <w:rFonts w:ascii="Times New Roman" w:eastAsia="Calibri" w:hAnsi="Times New Roman" w:cs="Times New Roman"/>
                <w:b/>
                <w:bCs/>
                <w:sz w:val="24"/>
                <w:szCs w:val="24"/>
              </w:rPr>
            </w:pPr>
            <w:r w:rsidRPr="00907FEE">
              <w:rPr>
                <w:rFonts w:ascii="Times New Roman" w:eastAsia="Calibri" w:hAnsi="Times New Roman" w:cs="Times New Roman"/>
                <w:b/>
                <w:bCs/>
                <w:sz w:val="24"/>
                <w:szCs w:val="24"/>
              </w:rPr>
              <w:t>13800,00</w:t>
            </w:r>
          </w:p>
        </w:tc>
      </w:tr>
    </w:tbl>
    <w:p w:rsidR="008C6B52" w:rsidRPr="00DD2D73" w:rsidRDefault="008C6B52" w:rsidP="00E86F2F">
      <w:pPr>
        <w:spacing w:after="0" w:line="240" w:lineRule="auto"/>
        <w:ind w:firstLine="708"/>
        <w:jc w:val="both"/>
        <w:rPr>
          <w:rFonts w:ascii="Times New Roman" w:eastAsia="Calibri" w:hAnsi="Times New Roman" w:cs="Times New Roman"/>
          <w:sz w:val="10"/>
          <w:szCs w:val="10"/>
        </w:rPr>
      </w:pPr>
    </w:p>
    <w:p w:rsidR="00DC3A52" w:rsidRPr="00DC3A52" w:rsidRDefault="00DC3A52" w:rsidP="00DC3A52">
      <w:pPr>
        <w:spacing w:after="0" w:line="240" w:lineRule="auto"/>
        <w:ind w:firstLine="708"/>
        <w:jc w:val="both"/>
        <w:rPr>
          <w:rFonts w:ascii="Times New Roman" w:eastAsia="Times New Roman" w:hAnsi="Times New Roman" w:cs="Times New Roman"/>
          <w:sz w:val="24"/>
          <w:szCs w:val="24"/>
        </w:rPr>
      </w:pPr>
      <w:r w:rsidRPr="00DC3A52">
        <w:rPr>
          <w:rFonts w:ascii="Times New Roman" w:eastAsia="Calibri" w:hAnsi="Times New Roman" w:cs="Times New Roman"/>
          <w:sz w:val="24"/>
          <w:szCs w:val="24"/>
        </w:rPr>
        <w:t xml:space="preserve">След прочитане на предлаганите цени се съпоставиха с обявените максимални </w:t>
      </w:r>
      <w:r w:rsidR="008F64FA">
        <w:rPr>
          <w:rFonts w:ascii="Times New Roman" w:eastAsia="Calibri" w:hAnsi="Times New Roman" w:cs="Times New Roman"/>
          <w:sz w:val="24"/>
          <w:szCs w:val="24"/>
        </w:rPr>
        <w:t xml:space="preserve">допустими </w:t>
      </w:r>
      <w:r w:rsidRPr="00DC3A52">
        <w:rPr>
          <w:rFonts w:ascii="Times New Roman" w:eastAsia="Calibri" w:hAnsi="Times New Roman" w:cs="Times New Roman"/>
          <w:sz w:val="24"/>
          <w:szCs w:val="24"/>
        </w:rPr>
        <w:t>бюджетни стойности за съответните позиции, при което се установи, че предлаганата от участниците оферти са в рамките на определените средства с ко</w:t>
      </w:r>
      <w:r w:rsidR="008F64FA">
        <w:rPr>
          <w:rFonts w:ascii="Times New Roman" w:eastAsia="Calibri" w:hAnsi="Times New Roman" w:cs="Times New Roman"/>
          <w:sz w:val="24"/>
          <w:szCs w:val="24"/>
        </w:rPr>
        <w:t>и</w:t>
      </w:r>
      <w:r w:rsidRPr="00DC3A52">
        <w:rPr>
          <w:rFonts w:ascii="Times New Roman" w:eastAsia="Calibri" w:hAnsi="Times New Roman" w:cs="Times New Roman"/>
          <w:sz w:val="24"/>
          <w:szCs w:val="24"/>
        </w:rPr>
        <w:t xml:space="preserve">то </w:t>
      </w:r>
      <w:r w:rsidR="008F64FA" w:rsidRPr="00DC3A52">
        <w:rPr>
          <w:rFonts w:ascii="Times New Roman" w:eastAsia="Calibri" w:hAnsi="Times New Roman" w:cs="Times New Roman"/>
          <w:sz w:val="24"/>
          <w:szCs w:val="24"/>
        </w:rPr>
        <w:t xml:space="preserve">Възложителя </w:t>
      </w:r>
      <w:r w:rsidRPr="00DC3A52">
        <w:rPr>
          <w:rFonts w:ascii="Times New Roman" w:eastAsia="Calibri" w:hAnsi="Times New Roman" w:cs="Times New Roman"/>
          <w:sz w:val="24"/>
          <w:szCs w:val="24"/>
        </w:rPr>
        <w:t xml:space="preserve">разполага. </w:t>
      </w:r>
    </w:p>
    <w:p w:rsidR="00DC3A52" w:rsidRPr="004977F6" w:rsidRDefault="00DC3A52" w:rsidP="00DC3A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77F6">
        <w:rPr>
          <w:rFonts w:ascii="Times New Roman" w:eastAsia="Times New Roman" w:hAnsi="Times New Roman" w:cs="Times New Roman"/>
          <w:sz w:val="24"/>
          <w:szCs w:val="24"/>
        </w:rPr>
        <w:t xml:space="preserve">Във връзка с изложеното в настоящия доклад и на база протоколите, отразяващи работата на комисията, Ви </w:t>
      </w:r>
      <w:proofErr w:type="spellStart"/>
      <w:r w:rsidRPr="004977F6">
        <w:rPr>
          <w:rFonts w:ascii="Times New Roman" w:eastAsia="Times New Roman" w:hAnsi="Times New Roman" w:cs="Times New Roman"/>
          <w:sz w:val="24"/>
          <w:szCs w:val="24"/>
          <w:lang w:val="en-US"/>
        </w:rPr>
        <w:t>предлага</w:t>
      </w:r>
      <w:proofErr w:type="spellEnd"/>
      <w:r w:rsidRPr="004977F6">
        <w:rPr>
          <w:rFonts w:ascii="Times New Roman" w:eastAsia="Times New Roman" w:hAnsi="Times New Roman" w:cs="Times New Roman"/>
          <w:sz w:val="24"/>
          <w:szCs w:val="24"/>
        </w:rPr>
        <w:t>ме</w:t>
      </w:r>
      <w:r w:rsidRPr="004977F6">
        <w:rPr>
          <w:rFonts w:ascii="Times New Roman" w:eastAsia="Times New Roman" w:hAnsi="Times New Roman" w:cs="Times New Roman"/>
          <w:sz w:val="24"/>
          <w:szCs w:val="24"/>
          <w:lang w:val="en-US"/>
        </w:rPr>
        <w:t xml:space="preserve"> </w:t>
      </w:r>
      <w:proofErr w:type="spellStart"/>
      <w:r w:rsidRPr="004977F6">
        <w:rPr>
          <w:rFonts w:ascii="Times New Roman" w:eastAsia="Times New Roman" w:hAnsi="Times New Roman" w:cs="Times New Roman"/>
          <w:sz w:val="24"/>
          <w:szCs w:val="24"/>
          <w:lang w:val="en-US"/>
        </w:rPr>
        <w:t>да</w:t>
      </w:r>
      <w:proofErr w:type="spellEnd"/>
      <w:r w:rsidRPr="004977F6">
        <w:rPr>
          <w:rFonts w:ascii="Times New Roman" w:eastAsia="Times New Roman" w:hAnsi="Times New Roman" w:cs="Times New Roman"/>
          <w:sz w:val="24"/>
          <w:szCs w:val="24"/>
          <w:lang w:val="en-US"/>
        </w:rPr>
        <w:t xml:space="preserve"> </w:t>
      </w:r>
      <w:proofErr w:type="spellStart"/>
      <w:r w:rsidRPr="004977F6">
        <w:rPr>
          <w:rFonts w:ascii="Times New Roman" w:eastAsia="Times New Roman" w:hAnsi="Times New Roman" w:cs="Times New Roman"/>
          <w:sz w:val="24"/>
          <w:szCs w:val="24"/>
          <w:lang w:val="en-US"/>
        </w:rPr>
        <w:t>сключи</w:t>
      </w:r>
      <w:proofErr w:type="spellEnd"/>
      <w:r w:rsidRPr="004977F6">
        <w:rPr>
          <w:rFonts w:ascii="Times New Roman" w:eastAsia="Times New Roman" w:hAnsi="Times New Roman" w:cs="Times New Roman"/>
          <w:sz w:val="24"/>
          <w:szCs w:val="24"/>
        </w:rPr>
        <w:t>те</w:t>
      </w:r>
      <w:r w:rsidRPr="004977F6">
        <w:rPr>
          <w:rFonts w:ascii="Times New Roman" w:eastAsia="Times New Roman" w:hAnsi="Times New Roman" w:cs="Times New Roman"/>
          <w:sz w:val="24"/>
          <w:szCs w:val="24"/>
          <w:lang w:val="en-US"/>
        </w:rPr>
        <w:t xml:space="preserve"> </w:t>
      </w:r>
      <w:proofErr w:type="spellStart"/>
      <w:r w:rsidRPr="004977F6">
        <w:rPr>
          <w:rFonts w:ascii="Times New Roman" w:eastAsia="Times New Roman" w:hAnsi="Times New Roman" w:cs="Times New Roman"/>
          <w:sz w:val="24"/>
          <w:szCs w:val="24"/>
          <w:lang w:val="en-US"/>
        </w:rPr>
        <w:t>договор</w:t>
      </w:r>
      <w:proofErr w:type="spellEnd"/>
      <w:r w:rsidRPr="004977F6">
        <w:rPr>
          <w:rFonts w:ascii="Times New Roman" w:eastAsia="Times New Roman" w:hAnsi="Times New Roman" w:cs="Times New Roman"/>
          <w:sz w:val="24"/>
          <w:szCs w:val="24"/>
        </w:rPr>
        <w:t>и</w:t>
      </w:r>
      <w:r w:rsidRPr="004977F6">
        <w:rPr>
          <w:rFonts w:ascii="Times New Roman" w:eastAsia="Times New Roman" w:hAnsi="Times New Roman" w:cs="Times New Roman"/>
          <w:sz w:val="24"/>
          <w:szCs w:val="24"/>
          <w:lang w:val="en-US"/>
        </w:rPr>
        <w:t xml:space="preserve"> с </w:t>
      </w:r>
      <w:proofErr w:type="spellStart"/>
      <w:r w:rsidRPr="004977F6">
        <w:rPr>
          <w:rFonts w:ascii="Times New Roman" w:eastAsia="Times New Roman" w:hAnsi="Times New Roman" w:cs="Times New Roman"/>
          <w:sz w:val="24"/>
          <w:szCs w:val="24"/>
          <w:lang w:val="en-US"/>
        </w:rPr>
        <w:t>участни</w:t>
      </w:r>
      <w:r w:rsidRPr="004977F6">
        <w:rPr>
          <w:rFonts w:ascii="Times New Roman" w:eastAsia="Times New Roman" w:hAnsi="Times New Roman" w:cs="Times New Roman"/>
          <w:sz w:val="24"/>
          <w:szCs w:val="24"/>
        </w:rPr>
        <w:t>ците</w:t>
      </w:r>
      <w:proofErr w:type="spellEnd"/>
      <w:r w:rsidRPr="004977F6">
        <w:rPr>
          <w:rFonts w:ascii="Times New Roman" w:eastAsia="Times New Roman" w:hAnsi="Times New Roman" w:cs="Times New Roman"/>
          <w:sz w:val="24"/>
          <w:szCs w:val="24"/>
        </w:rPr>
        <w:t>:</w:t>
      </w:r>
    </w:p>
    <w:p w:rsidR="00DC3A52" w:rsidRPr="00DC3A52" w:rsidRDefault="00DC3A52" w:rsidP="00DC3A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77F6">
        <w:rPr>
          <w:rFonts w:ascii="Times New Roman" w:eastAsia="Times New Roman" w:hAnsi="Times New Roman" w:cs="Times New Roman"/>
          <w:sz w:val="24"/>
          <w:szCs w:val="24"/>
        </w:rPr>
        <w:t xml:space="preserve"> </w:t>
      </w:r>
      <w:r w:rsidRPr="00DC3A52">
        <w:rPr>
          <w:rFonts w:ascii="Times New Roman" w:eastAsia="Times New Roman" w:hAnsi="Times New Roman" w:cs="Times New Roman"/>
          <w:sz w:val="24"/>
          <w:szCs w:val="24"/>
        </w:rPr>
        <w:t xml:space="preserve">„Сити </w:t>
      </w:r>
      <w:proofErr w:type="spellStart"/>
      <w:r w:rsidRPr="00DC3A52">
        <w:rPr>
          <w:rFonts w:ascii="Times New Roman" w:eastAsia="Times New Roman" w:hAnsi="Times New Roman" w:cs="Times New Roman"/>
          <w:sz w:val="24"/>
          <w:szCs w:val="24"/>
        </w:rPr>
        <w:t>Карс</w:t>
      </w:r>
      <w:proofErr w:type="spellEnd"/>
      <w:r w:rsidRPr="00DC3A52">
        <w:rPr>
          <w:rFonts w:ascii="Times New Roman" w:eastAsia="Times New Roman" w:hAnsi="Times New Roman" w:cs="Times New Roman"/>
          <w:sz w:val="24"/>
          <w:szCs w:val="24"/>
        </w:rPr>
        <w:t>“ ЕООД</w:t>
      </w:r>
      <w:r w:rsidRPr="00DC3A52">
        <w:rPr>
          <w:rFonts w:ascii="Times New Roman" w:eastAsia="Calibri" w:hAnsi="Times New Roman" w:cs="Times New Roman"/>
          <w:sz w:val="24"/>
          <w:szCs w:val="24"/>
        </w:rPr>
        <w:t xml:space="preserve"> за изпълнител на доставките по Обособени позиции №2, 5, 9, 10, 11 и 12</w:t>
      </w:r>
      <w:r w:rsidRPr="00DC3A52">
        <w:rPr>
          <w:rFonts w:ascii="Times New Roman" w:eastAsia="Calibri" w:hAnsi="Times New Roman" w:cs="Times New Roman"/>
          <w:sz w:val="24"/>
          <w:szCs w:val="24"/>
          <w:lang w:eastAsia="bg-BG"/>
        </w:rPr>
        <w:t>;</w:t>
      </w:r>
    </w:p>
    <w:p w:rsidR="00DC3A52" w:rsidRPr="00DC3A52" w:rsidRDefault="00DC3A52" w:rsidP="00DC3A52">
      <w:pPr>
        <w:spacing w:after="0" w:line="240" w:lineRule="auto"/>
        <w:ind w:firstLine="708"/>
        <w:jc w:val="both"/>
        <w:rPr>
          <w:rFonts w:ascii="Times New Roman" w:eastAsia="Calibri" w:hAnsi="Times New Roman" w:cs="Times New Roman"/>
          <w:sz w:val="24"/>
          <w:szCs w:val="24"/>
        </w:rPr>
      </w:pPr>
      <w:r w:rsidRPr="00DC3A52">
        <w:rPr>
          <w:rFonts w:ascii="Times New Roman" w:eastAsia="Calibri" w:hAnsi="Times New Roman" w:cs="Times New Roman"/>
          <w:sz w:val="24"/>
          <w:szCs w:val="24"/>
        </w:rPr>
        <w:t xml:space="preserve"> </w:t>
      </w:r>
      <w:r w:rsidRPr="00DC3A52">
        <w:rPr>
          <w:rFonts w:ascii="Times New Roman" w:eastAsia="Times New Roman" w:hAnsi="Times New Roman" w:cs="Times New Roman"/>
          <w:sz w:val="24"/>
          <w:szCs w:val="24"/>
        </w:rPr>
        <w:t>„Нар“ ООД</w:t>
      </w:r>
      <w:r w:rsidRPr="00DC3A52">
        <w:rPr>
          <w:rFonts w:ascii="Times New Roman" w:eastAsia="Calibri" w:hAnsi="Times New Roman" w:cs="Times New Roman"/>
          <w:sz w:val="24"/>
          <w:szCs w:val="24"/>
        </w:rPr>
        <w:t xml:space="preserve"> за изпълнител на доставката по Обособена позиция № 6;</w:t>
      </w:r>
    </w:p>
    <w:p w:rsidR="00DC3A52" w:rsidRPr="00DC3A52" w:rsidRDefault="00DC3A52" w:rsidP="00DC3A52">
      <w:pPr>
        <w:spacing w:after="0" w:line="240" w:lineRule="auto"/>
        <w:ind w:firstLine="708"/>
        <w:jc w:val="both"/>
        <w:rPr>
          <w:rFonts w:ascii="Times New Roman" w:eastAsia="Calibri" w:hAnsi="Times New Roman" w:cs="Times New Roman"/>
          <w:sz w:val="24"/>
          <w:szCs w:val="24"/>
        </w:rPr>
      </w:pPr>
      <w:r w:rsidRPr="00DC3A52">
        <w:rPr>
          <w:rFonts w:ascii="Times New Roman" w:eastAsia="Calibri" w:hAnsi="Times New Roman" w:cs="Times New Roman"/>
          <w:sz w:val="24"/>
          <w:szCs w:val="24"/>
        </w:rPr>
        <w:t xml:space="preserve"> </w:t>
      </w:r>
      <w:r w:rsidRPr="00DC3A52">
        <w:rPr>
          <w:rFonts w:ascii="Times New Roman" w:eastAsia="Times New Roman" w:hAnsi="Times New Roman" w:cs="Times New Roman"/>
          <w:sz w:val="24"/>
          <w:szCs w:val="24"/>
        </w:rPr>
        <w:t>„Си Ем Ел България“ АД</w:t>
      </w:r>
      <w:r w:rsidRPr="00DC3A52">
        <w:rPr>
          <w:rFonts w:ascii="Times New Roman" w:eastAsia="Calibri" w:hAnsi="Times New Roman" w:cs="Times New Roman"/>
          <w:sz w:val="24"/>
          <w:szCs w:val="24"/>
        </w:rPr>
        <w:t xml:space="preserve"> за изпълнител на доставката по Обособена позиция № 8;</w:t>
      </w:r>
    </w:p>
    <w:p w:rsidR="00DC3A52" w:rsidRDefault="00DC3A52" w:rsidP="00E86F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C3A52" w:rsidRDefault="00DC3A52" w:rsidP="00E86F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32FB9" w:rsidRPr="00C64742" w:rsidRDefault="00C64742" w:rsidP="00153E9A">
      <w:pPr>
        <w:spacing w:after="0" w:line="240" w:lineRule="auto"/>
        <w:ind w:firstLine="720"/>
        <w:jc w:val="both"/>
        <w:rPr>
          <w:rFonts w:ascii="Times New Roman" w:eastAsia="Times New Roman" w:hAnsi="Times New Roman" w:cs="Times New Roman"/>
          <w:b/>
          <w:sz w:val="24"/>
          <w:szCs w:val="24"/>
        </w:rPr>
      </w:pPr>
      <w:r w:rsidRPr="00C64742">
        <w:rPr>
          <w:rFonts w:ascii="Times New Roman" w:eastAsia="Times New Roman" w:hAnsi="Times New Roman" w:cs="Times New Roman"/>
          <w:b/>
          <w:sz w:val="24"/>
          <w:szCs w:val="24"/>
        </w:rPr>
        <w:t>КОМИСИЯ:</w:t>
      </w:r>
    </w:p>
    <w:p w:rsidR="007F50FE" w:rsidRDefault="007F50FE" w:rsidP="00A60192">
      <w:pPr>
        <w:spacing w:after="0" w:line="240" w:lineRule="auto"/>
        <w:ind w:firstLine="720"/>
        <w:rPr>
          <w:rFonts w:ascii="Times New Roman" w:eastAsia="Times New Roman" w:hAnsi="Times New Roman" w:cs="Times New Roman"/>
          <w:sz w:val="24"/>
          <w:szCs w:val="24"/>
        </w:rPr>
      </w:pP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rPr>
        <w:t xml:space="preserve">Председател: </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rPr>
        <w:t xml:space="preserve">Стамен Савов </w:t>
      </w:r>
      <w:r w:rsidR="000C46CD">
        <w:rPr>
          <w:rFonts w:ascii="Times New Roman" w:eastAsia="Times New Roman" w:hAnsi="Times New Roman" w:cs="Times New Roman"/>
          <w:sz w:val="24"/>
          <w:szCs w:val="24"/>
        </w:rPr>
        <w:t>/</w:t>
      </w:r>
      <w:proofErr w:type="spellStart"/>
      <w:r w:rsidR="000C46CD">
        <w:rPr>
          <w:rFonts w:ascii="Times New Roman" w:eastAsia="Times New Roman" w:hAnsi="Times New Roman" w:cs="Times New Roman"/>
          <w:sz w:val="24"/>
          <w:szCs w:val="24"/>
        </w:rPr>
        <w:t>пп</w:t>
      </w:r>
      <w:proofErr w:type="spellEnd"/>
      <w:r w:rsidR="000C46CD">
        <w:rPr>
          <w:rFonts w:ascii="Times New Roman" w:eastAsia="Times New Roman" w:hAnsi="Times New Roman" w:cs="Times New Roman"/>
          <w:sz w:val="24"/>
          <w:szCs w:val="24"/>
        </w:rPr>
        <w:t>/</w:t>
      </w:r>
      <w:r w:rsidRPr="00A60192">
        <w:rPr>
          <w:rFonts w:ascii="Times New Roman" w:eastAsia="Times New Roman" w:hAnsi="Times New Roman" w:cs="Times New Roman"/>
          <w:sz w:val="24"/>
          <w:szCs w:val="24"/>
        </w:rPr>
        <w:t>.;</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p>
    <w:p w:rsidR="00A60192" w:rsidRPr="00A60192" w:rsidRDefault="00A60192" w:rsidP="00A60192">
      <w:pPr>
        <w:spacing w:after="0" w:line="240" w:lineRule="auto"/>
        <w:ind w:firstLine="720"/>
        <w:rPr>
          <w:rFonts w:ascii="Times New Roman" w:eastAsia="Times New Roman" w:hAnsi="Times New Roman" w:cs="Times New Roman"/>
          <w:sz w:val="24"/>
          <w:szCs w:val="24"/>
          <w:lang w:val="en-US"/>
        </w:rPr>
      </w:pPr>
      <w:proofErr w:type="spellStart"/>
      <w:r w:rsidRPr="00A60192">
        <w:rPr>
          <w:rFonts w:ascii="Times New Roman" w:eastAsia="Times New Roman" w:hAnsi="Times New Roman" w:cs="Times New Roman"/>
          <w:sz w:val="24"/>
          <w:szCs w:val="24"/>
          <w:lang w:val="en-US"/>
        </w:rPr>
        <w:t>Членове</w:t>
      </w:r>
      <w:proofErr w:type="spellEnd"/>
      <w:r w:rsidRPr="00A60192">
        <w:rPr>
          <w:rFonts w:ascii="Times New Roman" w:eastAsia="Times New Roman" w:hAnsi="Times New Roman" w:cs="Times New Roman"/>
          <w:sz w:val="24"/>
          <w:szCs w:val="24"/>
          <w:lang w:val="en-US"/>
        </w:rPr>
        <w:t xml:space="preserve">: </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lang w:val="en-US"/>
        </w:rPr>
        <w:t>1.</w:t>
      </w:r>
      <w:r w:rsidRPr="00A60192">
        <w:rPr>
          <w:rFonts w:ascii="Times New Roman" w:eastAsia="Times New Roman" w:hAnsi="Times New Roman" w:cs="Times New Roman"/>
          <w:sz w:val="24"/>
          <w:szCs w:val="24"/>
        </w:rPr>
        <w:t xml:space="preserve"> Ивайло Иванов</w:t>
      </w:r>
      <w:r w:rsidRPr="00A60192">
        <w:rPr>
          <w:rFonts w:ascii="Times New Roman" w:eastAsia="Times New Roman" w:hAnsi="Times New Roman" w:cs="Times New Roman"/>
          <w:sz w:val="24"/>
          <w:szCs w:val="24"/>
          <w:lang w:val="en-US"/>
        </w:rPr>
        <w:t xml:space="preserve"> </w:t>
      </w:r>
      <w:r w:rsidR="000C46CD">
        <w:rPr>
          <w:rFonts w:ascii="Times New Roman" w:eastAsia="Times New Roman" w:hAnsi="Times New Roman" w:cs="Times New Roman"/>
          <w:sz w:val="24"/>
          <w:szCs w:val="24"/>
        </w:rPr>
        <w:t>/</w:t>
      </w:r>
      <w:proofErr w:type="spellStart"/>
      <w:r w:rsidR="000C46CD">
        <w:rPr>
          <w:rFonts w:ascii="Times New Roman" w:eastAsia="Times New Roman" w:hAnsi="Times New Roman" w:cs="Times New Roman"/>
          <w:sz w:val="24"/>
          <w:szCs w:val="24"/>
        </w:rPr>
        <w:t>пп</w:t>
      </w:r>
      <w:proofErr w:type="spellEnd"/>
      <w:r w:rsidR="000C46CD">
        <w:rPr>
          <w:rFonts w:ascii="Times New Roman" w:eastAsia="Times New Roman" w:hAnsi="Times New Roman" w:cs="Times New Roman"/>
          <w:sz w:val="24"/>
          <w:szCs w:val="24"/>
        </w:rPr>
        <w:t>/</w:t>
      </w:r>
      <w:r w:rsidR="002A151A">
        <w:rPr>
          <w:rFonts w:ascii="Times New Roman" w:eastAsia="Times New Roman" w:hAnsi="Times New Roman" w:cs="Times New Roman"/>
          <w:sz w:val="24"/>
          <w:szCs w:val="24"/>
        </w:rPr>
        <w:t>,</w:t>
      </w:r>
      <w:r w:rsidR="002A151A" w:rsidRPr="002A151A">
        <w:rPr>
          <w:rFonts w:ascii="Times New Roman" w:eastAsia="Times New Roman" w:hAnsi="Times New Roman" w:cs="Times New Roman"/>
          <w:sz w:val="24"/>
          <w:szCs w:val="24"/>
        </w:rPr>
        <w:t xml:space="preserve"> </w:t>
      </w:r>
      <w:r w:rsidR="002A151A">
        <w:rPr>
          <w:rFonts w:ascii="Times New Roman" w:eastAsia="Times New Roman" w:hAnsi="Times New Roman" w:cs="Times New Roman"/>
          <w:sz w:val="24"/>
          <w:szCs w:val="24"/>
        </w:rPr>
        <w:t xml:space="preserve">за заседанията на </w:t>
      </w:r>
      <w:r w:rsidR="00DC0F96">
        <w:rPr>
          <w:rFonts w:ascii="Times New Roman" w:eastAsia="Times New Roman" w:hAnsi="Times New Roman" w:cs="Times New Roman"/>
          <w:sz w:val="24"/>
          <w:szCs w:val="24"/>
        </w:rPr>
        <w:t>20</w:t>
      </w:r>
      <w:r w:rsidR="002A151A">
        <w:rPr>
          <w:rFonts w:ascii="Times New Roman" w:eastAsia="Times New Roman" w:hAnsi="Times New Roman" w:cs="Times New Roman"/>
          <w:sz w:val="24"/>
          <w:szCs w:val="24"/>
        </w:rPr>
        <w:t>.0</w:t>
      </w:r>
      <w:r w:rsidR="00DC0F96">
        <w:rPr>
          <w:rFonts w:ascii="Times New Roman" w:eastAsia="Times New Roman" w:hAnsi="Times New Roman" w:cs="Times New Roman"/>
          <w:sz w:val="24"/>
          <w:szCs w:val="24"/>
        </w:rPr>
        <w:t>9</w:t>
      </w:r>
      <w:r w:rsidR="002A151A">
        <w:rPr>
          <w:rFonts w:ascii="Times New Roman" w:eastAsia="Times New Roman" w:hAnsi="Times New Roman" w:cs="Times New Roman"/>
          <w:sz w:val="24"/>
          <w:szCs w:val="24"/>
        </w:rPr>
        <w:t>.201</w:t>
      </w:r>
      <w:r w:rsidR="009C0EF7">
        <w:rPr>
          <w:rFonts w:ascii="Times New Roman" w:eastAsia="Times New Roman" w:hAnsi="Times New Roman" w:cs="Times New Roman"/>
          <w:sz w:val="24"/>
          <w:szCs w:val="24"/>
        </w:rPr>
        <w:t>8</w:t>
      </w:r>
      <w:r w:rsidR="002A151A">
        <w:rPr>
          <w:rFonts w:ascii="Times New Roman" w:eastAsia="Times New Roman" w:hAnsi="Times New Roman" w:cs="Times New Roman"/>
          <w:sz w:val="24"/>
          <w:szCs w:val="24"/>
        </w:rPr>
        <w:t xml:space="preserve"> г. и </w:t>
      </w:r>
      <w:r w:rsidR="002A151A" w:rsidRPr="00497DC9">
        <w:rPr>
          <w:rFonts w:ascii="Times New Roman" w:eastAsia="Times New Roman" w:hAnsi="Times New Roman"/>
          <w:sz w:val="24"/>
          <w:szCs w:val="24"/>
          <w:lang w:eastAsia="bg-BG"/>
        </w:rPr>
        <w:t>15.</w:t>
      </w:r>
      <w:r w:rsidR="00DC0F96">
        <w:rPr>
          <w:rFonts w:ascii="Times New Roman" w:eastAsia="Times New Roman" w:hAnsi="Times New Roman"/>
          <w:sz w:val="24"/>
          <w:szCs w:val="24"/>
          <w:lang w:eastAsia="bg-BG"/>
        </w:rPr>
        <w:t>10</w:t>
      </w:r>
      <w:r w:rsidR="002A151A" w:rsidRPr="00497DC9">
        <w:rPr>
          <w:rFonts w:ascii="Times New Roman" w:eastAsia="Times New Roman" w:hAnsi="Times New Roman"/>
          <w:sz w:val="24"/>
          <w:szCs w:val="24"/>
          <w:lang w:eastAsia="bg-BG"/>
        </w:rPr>
        <w:t>.201</w:t>
      </w:r>
      <w:r w:rsidR="009C0EF7">
        <w:rPr>
          <w:rFonts w:ascii="Times New Roman" w:eastAsia="Times New Roman" w:hAnsi="Times New Roman"/>
          <w:sz w:val="24"/>
          <w:szCs w:val="24"/>
          <w:lang w:eastAsia="bg-BG"/>
        </w:rPr>
        <w:t>8</w:t>
      </w:r>
      <w:r w:rsidR="002A151A" w:rsidRPr="00497DC9">
        <w:rPr>
          <w:rFonts w:ascii="Times New Roman" w:eastAsia="Times New Roman" w:hAnsi="Times New Roman"/>
          <w:sz w:val="24"/>
          <w:szCs w:val="24"/>
          <w:lang w:eastAsia="bg-BG"/>
        </w:rPr>
        <w:t xml:space="preserve"> г.</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p>
    <w:p w:rsidR="00A60192" w:rsidRPr="00A60192" w:rsidRDefault="00A60192" w:rsidP="00A60192">
      <w:pPr>
        <w:spacing w:after="0" w:line="240" w:lineRule="auto"/>
        <w:ind w:firstLine="720"/>
        <w:rPr>
          <w:rFonts w:ascii="Times New Roman" w:eastAsia="Calibri" w:hAnsi="Times New Roman" w:cs="Times New Roman"/>
          <w:b/>
          <w:sz w:val="24"/>
          <w:szCs w:val="24"/>
        </w:rPr>
      </w:pPr>
      <w:r w:rsidRPr="00A60192">
        <w:rPr>
          <w:rFonts w:ascii="Times New Roman" w:eastAsia="Times New Roman" w:hAnsi="Times New Roman" w:cs="Times New Roman"/>
          <w:sz w:val="24"/>
          <w:szCs w:val="24"/>
          <w:lang w:val="en-US"/>
        </w:rPr>
        <w:t>2.</w:t>
      </w:r>
      <w:r w:rsidRPr="00A60192">
        <w:rPr>
          <w:rFonts w:ascii="Times New Roman" w:eastAsia="Times New Roman" w:hAnsi="Times New Roman" w:cs="Times New Roman"/>
          <w:sz w:val="24"/>
          <w:szCs w:val="24"/>
        </w:rPr>
        <w:t xml:space="preserve"> Милена Трифонова </w:t>
      </w:r>
      <w:r w:rsidR="000C46CD">
        <w:rPr>
          <w:rFonts w:ascii="Times New Roman" w:eastAsia="Times New Roman" w:hAnsi="Times New Roman" w:cs="Times New Roman"/>
          <w:sz w:val="24"/>
          <w:szCs w:val="24"/>
        </w:rPr>
        <w:t>/</w:t>
      </w:r>
      <w:proofErr w:type="spellStart"/>
      <w:r w:rsidR="000C46CD">
        <w:rPr>
          <w:rFonts w:ascii="Times New Roman" w:eastAsia="Times New Roman" w:hAnsi="Times New Roman" w:cs="Times New Roman"/>
          <w:sz w:val="24"/>
          <w:szCs w:val="24"/>
        </w:rPr>
        <w:t>пп</w:t>
      </w:r>
      <w:proofErr w:type="spellEnd"/>
      <w:r w:rsidR="000C46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47E4D" w:rsidRDefault="00447E4D" w:rsidP="00447E4D">
      <w:pPr>
        <w:spacing w:after="0" w:line="240" w:lineRule="auto"/>
        <w:ind w:firstLine="720"/>
        <w:rPr>
          <w:rFonts w:ascii="Times New Roman" w:eastAsia="Times New Roman" w:hAnsi="Times New Roman" w:cs="Times New Roman"/>
          <w:sz w:val="24"/>
          <w:szCs w:val="24"/>
        </w:rPr>
      </w:pPr>
    </w:p>
    <w:p w:rsidR="00F25B93" w:rsidRDefault="007F50FE" w:rsidP="00B557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Красимир Коев</w:t>
      </w:r>
      <w:r w:rsidR="00497DC9">
        <w:rPr>
          <w:rFonts w:ascii="Times New Roman" w:eastAsia="Times New Roman" w:hAnsi="Times New Roman" w:cs="Times New Roman"/>
          <w:sz w:val="24"/>
          <w:szCs w:val="24"/>
        </w:rPr>
        <w:t xml:space="preserve"> </w:t>
      </w:r>
      <w:r w:rsidR="000C46CD">
        <w:rPr>
          <w:rFonts w:ascii="Times New Roman" w:eastAsia="Times New Roman" w:hAnsi="Times New Roman" w:cs="Times New Roman"/>
          <w:sz w:val="24"/>
          <w:szCs w:val="24"/>
        </w:rPr>
        <w:t>/</w:t>
      </w:r>
      <w:proofErr w:type="spellStart"/>
      <w:r w:rsidR="000C46CD">
        <w:rPr>
          <w:rFonts w:ascii="Times New Roman" w:eastAsia="Times New Roman" w:hAnsi="Times New Roman" w:cs="Times New Roman"/>
          <w:sz w:val="24"/>
          <w:szCs w:val="24"/>
        </w:rPr>
        <w:t>пп</w:t>
      </w:r>
      <w:proofErr w:type="spellEnd"/>
      <w:r w:rsidR="000C46CD">
        <w:rPr>
          <w:rFonts w:ascii="Times New Roman" w:eastAsia="Times New Roman" w:hAnsi="Times New Roman" w:cs="Times New Roman"/>
          <w:sz w:val="24"/>
          <w:szCs w:val="24"/>
        </w:rPr>
        <w:t>/</w:t>
      </w:r>
      <w:r w:rsidR="00497DC9" w:rsidRPr="00447E4D">
        <w:rPr>
          <w:rFonts w:ascii="Times New Roman" w:eastAsia="Times New Roman" w:hAnsi="Times New Roman" w:cs="Times New Roman"/>
          <w:sz w:val="24"/>
          <w:szCs w:val="24"/>
        </w:rPr>
        <w:t>.</w:t>
      </w:r>
      <w:r w:rsidR="00731DC0">
        <w:rPr>
          <w:rFonts w:ascii="Times New Roman" w:eastAsia="Times New Roman" w:hAnsi="Times New Roman" w:cs="Times New Roman"/>
          <w:sz w:val="24"/>
          <w:szCs w:val="24"/>
        </w:rPr>
        <w:t xml:space="preserve"> - </w:t>
      </w:r>
      <w:r w:rsidR="00497DC9">
        <w:rPr>
          <w:rFonts w:ascii="Times New Roman" w:eastAsia="Times New Roman" w:hAnsi="Times New Roman" w:cs="Times New Roman"/>
          <w:sz w:val="24"/>
          <w:szCs w:val="24"/>
        </w:rPr>
        <w:t>р</w:t>
      </w:r>
      <w:r w:rsidR="00447E4D">
        <w:rPr>
          <w:rFonts w:ascii="Times New Roman" w:eastAsia="Times New Roman" w:hAnsi="Times New Roman" w:cs="Times New Roman"/>
          <w:sz w:val="24"/>
          <w:szCs w:val="24"/>
        </w:rPr>
        <w:t>езервен член</w:t>
      </w:r>
      <w:r w:rsidR="00D36190">
        <w:rPr>
          <w:rFonts w:ascii="Times New Roman" w:eastAsia="Times New Roman" w:hAnsi="Times New Roman" w:cs="Times New Roman"/>
          <w:sz w:val="24"/>
          <w:szCs w:val="24"/>
        </w:rPr>
        <w:t>,</w:t>
      </w:r>
      <w:r w:rsidR="00447E4D">
        <w:rPr>
          <w:rFonts w:ascii="Times New Roman" w:eastAsia="Times New Roman" w:hAnsi="Times New Roman" w:cs="Times New Roman"/>
          <w:sz w:val="24"/>
          <w:szCs w:val="24"/>
        </w:rPr>
        <w:t xml:space="preserve"> </w:t>
      </w:r>
      <w:r w:rsidR="00011440">
        <w:rPr>
          <w:rFonts w:ascii="Times New Roman" w:eastAsia="Times New Roman" w:hAnsi="Times New Roman" w:cs="Times New Roman"/>
          <w:sz w:val="24"/>
          <w:szCs w:val="24"/>
        </w:rPr>
        <w:t>постъпил н</w:t>
      </w:r>
      <w:r w:rsidR="00447E4D">
        <w:rPr>
          <w:rFonts w:ascii="Times New Roman" w:eastAsia="Times New Roman" w:hAnsi="Times New Roman" w:cs="Times New Roman"/>
          <w:sz w:val="24"/>
          <w:szCs w:val="24"/>
        </w:rPr>
        <w:t>а заседани</w:t>
      </w:r>
      <w:r w:rsidR="00CC211F">
        <w:rPr>
          <w:rFonts w:ascii="Times New Roman" w:eastAsia="Times New Roman" w:hAnsi="Times New Roman" w:cs="Times New Roman"/>
          <w:sz w:val="24"/>
          <w:szCs w:val="24"/>
        </w:rPr>
        <w:t>е</w:t>
      </w:r>
      <w:r w:rsidR="00447E4D">
        <w:rPr>
          <w:rFonts w:ascii="Times New Roman" w:eastAsia="Times New Roman" w:hAnsi="Times New Roman" w:cs="Times New Roman"/>
          <w:sz w:val="24"/>
          <w:szCs w:val="24"/>
        </w:rPr>
        <w:t>т</w:t>
      </w:r>
      <w:r w:rsidR="00CC211F">
        <w:rPr>
          <w:rFonts w:ascii="Times New Roman" w:eastAsia="Times New Roman" w:hAnsi="Times New Roman" w:cs="Times New Roman"/>
          <w:sz w:val="24"/>
          <w:szCs w:val="24"/>
        </w:rPr>
        <w:t>о</w:t>
      </w:r>
      <w:r w:rsidR="00447E4D">
        <w:rPr>
          <w:rFonts w:ascii="Times New Roman" w:eastAsia="Times New Roman" w:hAnsi="Times New Roman" w:cs="Times New Roman"/>
          <w:sz w:val="24"/>
          <w:szCs w:val="24"/>
        </w:rPr>
        <w:t xml:space="preserve"> на </w:t>
      </w:r>
      <w:r w:rsidR="00D16461">
        <w:rPr>
          <w:rFonts w:ascii="Times New Roman" w:eastAsia="Times New Roman" w:hAnsi="Times New Roman" w:cs="Times New Roman"/>
          <w:sz w:val="24"/>
          <w:szCs w:val="24"/>
        </w:rPr>
        <w:t>18</w:t>
      </w:r>
      <w:r w:rsidR="00447E4D">
        <w:rPr>
          <w:rFonts w:ascii="Times New Roman" w:eastAsia="Times New Roman" w:hAnsi="Times New Roman" w:cs="Times New Roman"/>
          <w:sz w:val="24"/>
          <w:szCs w:val="24"/>
        </w:rPr>
        <w:t>.</w:t>
      </w:r>
      <w:r w:rsidR="00D16461">
        <w:rPr>
          <w:rFonts w:ascii="Times New Roman" w:eastAsia="Times New Roman" w:hAnsi="Times New Roman" w:cs="Times New Roman"/>
          <w:sz w:val="24"/>
          <w:szCs w:val="24"/>
        </w:rPr>
        <w:t>10</w:t>
      </w:r>
      <w:r w:rsidR="00447E4D">
        <w:rPr>
          <w:rFonts w:ascii="Times New Roman" w:eastAsia="Times New Roman" w:hAnsi="Times New Roman" w:cs="Times New Roman"/>
          <w:sz w:val="24"/>
          <w:szCs w:val="24"/>
        </w:rPr>
        <w:t>.201</w:t>
      </w:r>
      <w:r w:rsidR="009C0EF7">
        <w:rPr>
          <w:rFonts w:ascii="Times New Roman" w:eastAsia="Times New Roman" w:hAnsi="Times New Roman" w:cs="Times New Roman"/>
          <w:sz w:val="24"/>
          <w:szCs w:val="24"/>
        </w:rPr>
        <w:t>8</w:t>
      </w:r>
      <w:r w:rsidR="00447E4D">
        <w:rPr>
          <w:rFonts w:ascii="Times New Roman" w:eastAsia="Times New Roman" w:hAnsi="Times New Roman" w:cs="Times New Roman"/>
          <w:sz w:val="24"/>
          <w:szCs w:val="24"/>
        </w:rPr>
        <w:t xml:space="preserve"> г. </w:t>
      </w: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0E25E6"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0C46CD" w:rsidRDefault="000C46CD" w:rsidP="005769CA">
      <w:pPr>
        <w:jc w:val="both"/>
        <w:rPr>
          <w:rFonts w:ascii="Times New Roman" w:hAnsi="Times New Roman" w:cs="Times New Roman"/>
          <w:b/>
          <w:sz w:val="24"/>
          <w:szCs w:val="24"/>
        </w:rPr>
      </w:pPr>
    </w:p>
    <w:p w:rsidR="000C46CD" w:rsidRPr="000C46CD" w:rsidRDefault="000C46CD" w:rsidP="000C46CD">
      <w:pPr>
        <w:spacing w:after="0" w:line="240" w:lineRule="auto"/>
        <w:ind w:firstLine="720"/>
        <w:rPr>
          <w:rFonts w:ascii="Times New Roman" w:eastAsia="Calibri" w:hAnsi="Times New Roman" w:cs="Times New Roman"/>
          <w:b/>
          <w:i/>
          <w:sz w:val="24"/>
          <w:szCs w:val="24"/>
        </w:rPr>
      </w:pPr>
      <w:r w:rsidRPr="000C46CD">
        <w:rPr>
          <w:rFonts w:ascii="Times New Roman" w:eastAsia="Times New Roman" w:hAnsi="Times New Roman" w:cs="Times New Roman"/>
          <w:i/>
          <w:sz w:val="24"/>
          <w:szCs w:val="24"/>
        </w:rPr>
        <w:t>Заличена информация на основание чл.2 от ЗЗЛД</w:t>
      </w:r>
    </w:p>
    <w:p w:rsidR="000C46CD" w:rsidRDefault="000C46CD" w:rsidP="005769CA">
      <w:pPr>
        <w:jc w:val="both"/>
        <w:rPr>
          <w:rFonts w:ascii="Times New Roman" w:hAnsi="Times New Roman" w:cs="Times New Roman"/>
          <w:b/>
          <w:sz w:val="24"/>
          <w:szCs w:val="24"/>
        </w:rPr>
      </w:pPr>
      <w:bookmarkStart w:id="0" w:name="_GoBack"/>
      <w:bookmarkEnd w:id="0"/>
    </w:p>
    <w:p w:rsidR="000C46CD" w:rsidRPr="006D3927" w:rsidRDefault="000C46CD" w:rsidP="005769CA">
      <w:pPr>
        <w:jc w:val="both"/>
        <w:rPr>
          <w:rFonts w:ascii="Times New Roman" w:hAnsi="Times New Roman" w:cs="Times New Roman"/>
          <w:b/>
          <w:sz w:val="24"/>
          <w:szCs w:val="24"/>
        </w:rPr>
      </w:pPr>
    </w:p>
    <w:sectPr w:rsidR="000C46CD" w:rsidRPr="006D3927" w:rsidSect="00416648">
      <w:headerReference w:type="default" r:id="rId10"/>
      <w:pgSz w:w="11906" w:h="16838"/>
      <w:pgMar w:top="1134"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F6" w:rsidRDefault="000F02F6" w:rsidP="00F06064">
      <w:pPr>
        <w:spacing w:after="0" w:line="240" w:lineRule="auto"/>
      </w:pPr>
      <w:r>
        <w:separator/>
      </w:r>
    </w:p>
  </w:endnote>
  <w:endnote w:type="continuationSeparator" w:id="0">
    <w:p w:rsidR="000F02F6" w:rsidRDefault="000F02F6"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F6" w:rsidRDefault="000F02F6" w:rsidP="00F06064">
      <w:pPr>
        <w:spacing w:after="0" w:line="240" w:lineRule="auto"/>
      </w:pPr>
      <w:r>
        <w:separator/>
      </w:r>
    </w:p>
  </w:footnote>
  <w:footnote w:type="continuationSeparator" w:id="0">
    <w:p w:rsidR="000F02F6" w:rsidRDefault="000F02F6"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100"/>
    <w:multiLevelType w:val="hybridMultilevel"/>
    <w:tmpl w:val="69D209B8"/>
    <w:lvl w:ilvl="0" w:tplc="64045E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6405D0"/>
    <w:multiLevelType w:val="hybridMultilevel"/>
    <w:tmpl w:val="087CD3E4"/>
    <w:lvl w:ilvl="0" w:tplc="D4369B6A">
      <w:start w:val="1"/>
      <w:numFmt w:val="decimal"/>
      <w:lvlText w:val="%1."/>
      <w:lvlJc w:val="left"/>
      <w:pPr>
        <w:ind w:left="3128"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
    <w:nsid w:val="110E7F7B"/>
    <w:multiLevelType w:val="hybridMultilevel"/>
    <w:tmpl w:val="62E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F78B0"/>
    <w:multiLevelType w:val="hybridMultilevel"/>
    <w:tmpl w:val="B784DAC8"/>
    <w:lvl w:ilvl="0" w:tplc="705AA38C">
      <w:start w:val="1"/>
      <w:numFmt w:val="decimal"/>
      <w:lvlText w:val="%1."/>
      <w:lvlJc w:val="left"/>
      <w:pPr>
        <w:ind w:left="1069" w:hanging="360"/>
      </w:pPr>
      <w:rPr>
        <w:rFonts w:eastAsia="Times New Roman" w:hint="default"/>
        <w:b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1A219BD"/>
    <w:multiLevelType w:val="multilevel"/>
    <w:tmpl w:val="3B3271E6"/>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0E6A8F"/>
    <w:multiLevelType w:val="hybridMultilevel"/>
    <w:tmpl w:val="4BA2F0F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E1F556F"/>
    <w:multiLevelType w:val="hybridMultilevel"/>
    <w:tmpl w:val="1E4817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763389"/>
    <w:multiLevelType w:val="hybridMultilevel"/>
    <w:tmpl w:val="AB3A59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725D68"/>
    <w:multiLevelType w:val="hybridMultilevel"/>
    <w:tmpl w:val="1A0A3AAE"/>
    <w:lvl w:ilvl="0" w:tplc="6C42B848">
      <w:start w:val="1"/>
      <w:numFmt w:val="decimal"/>
      <w:lvlText w:val="%1."/>
      <w:lvlJc w:val="left"/>
      <w:pPr>
        <w:ind w:left="1068" w:hanging="360"/>
      </w:pPr>
      <w:rPr>
        <w:rFonts w:eastAsia="Malgun Gothic"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0FC121F"/>
    <w:multiLevelType w:val="hybridMultilevel"/>
    <w:tmpl w:val="31A041A4"/>
    <w:lvl w:ilvl="0" w:tplc="E9ECC90A">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025830"/>
    <w:multiLevelType w:val="hybridMultilevel"/>
    <w:tmpl w:val="8F704F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23EA00A5"/>
    <w:multiLevelType w:val="hybridMultilevel"/>
    <w:tmpl w:val="62D64A8E"/>
    <w:lvl w:ilvl="0" w:tplc="95FC710A">
      <w:start w:val="1"/>
      <w:numFmt w:val="decimal"/>
      <w:lvlText w:val="%1."/>
      <w:lvlJc w:val="left"/>
      <w:pPr>
        <w:ind w:left="1684" w:hanging="975"/>
      </w:pPr>
      <w:rPr>
        <w:rFonts w:eastAsia="Times New Roman" w:hint="default"/>
        <w:strike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78F594F"/>
    <w:multiLevelType w:val="hybridMultilevel"/>
    <w:tmpl w:val="380CA98C"/>
    <w:lvl w:ilvl="0" w:tplc="08B459AA">
      <w:start w:val="2"/>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0363C15"/>
    <w:multiLevelType w:val="hybridMultilevel"/>
    <w:tmpl w:val="AAB6B3C6"/>
    <w:lvl w:ilvl="0" w:tplc="C180E9C8">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12521EA"/>
    <w:multiLevelType w:val="hybridMultilevel"/>
    <w:tmpl w:val="99561016"/>
    <w:lvl w:ilvl="0" w:tplc="86E0CBA0">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5">
    <w:nsid w:val="32D12E3D"/>
    <w:multiLevelType w:val="hybridMultilevel"/>
    <w:tmpl w:val="6DBAFC86"/>
    <w:lvl w:ilvl="0" w:tplc="597C79AE">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656805"/>
    <w:multiLevelType w:val="hybridMultilevel"/>
    <w:tmpl w:val="85E2C1B8"/>
    <w:lvl w:ilvl="0" w:tplc="9478237A">
      <w:start w:val="3"/>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C27632"/>
    <w:multiLevelType w:val="hybridMultilevel"/>
    <w:tmpl w:val="53904A46"/>
    <w:lvl w:ilvl="0" w:tplc="D4042E60">
      <w:start w:val="4"/>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E114AD"/>
    <w:multiLevelType w:val="hybridMultilevel"/>
    <w:tmpl w:val="B3A42018"/>
    <w:lvl w:ilvl="0" w:tplc="9B6ABD50">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19207E"/>
    <w:multiLevelType w:val="hybridMultilevel"/>
    <w:tmpl w:val="14DA2F2C"/>
    <w:lvl w:ilvl="0" w:tplc="3B9424A4">
      <w:start w:val="1"/>
      <w:numFmt w:val="decimal"/>
      <w:lvlText w:val="%1."/>
      <w:lvlJc w:val="left"/>
      <w:pPr>
        <w:ind w:left="1144" w:hanging="4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E9A68F0"/>
    <w:multiLevelType w:val="hybridMultilevel"/>
    <w:tmpl w:val="073E30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464A0B"/>
    <w:multiLevelType w:val="hybridMultilevel"/>
    <w:tmpl w:val="3160A260"/>
    <w:lvl w:ilvl="0" w:tplc="1B142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AE4CB6"/>
    <w:multiLevelType w:val="hybridMultilevel"/>
    <w:tmpl w:val="A7AC1C40"/>
    <w:lvl w:ilvl="0" w:tplc="3C1453BC">
      <w:start w:val="1"/>
      <w:numFmt w:val="bullet"/>
      <w:lvlText w:val=""/>
      <w:lvlJc w:val="left"/>
      <w:pPr>
        <w:ind w:left="720" w:hanging="360"/>
      </w:pPr>
      <w:rPr>
        <w:rFonts w:ascii="Wingdings" w:hAnsi="Wingdings" w:hint="default"/>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FA740F"/>
    <w:multiLevelType w:val="hybridMultilevel"/>
    <w:tmpl w:val="5652E72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006A2C"/>
    <w:multiLevelType w:val="hybridMultilevel"/>
    <w:tmpl w:val="F308FFE2"/>
    <w:lvl w:ilvl="0" w:tplc="2DE8617A">
      <w:numFmt w:val="bullet"/>
      <w:lvlText w:val="-"/>
      <w:lvlJc w:val="left"/>
      <w:pPr>
        <w:ind w:left="76" w:hanging="360"/>
      </w:pPr>
      <w:rPr>
        <w:rFonts w:ascii="Times New Roman" w:eastAsia="Calibri" w:hAnsi="Times New Roman" w:cs="Times New Roman"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5">
    <w:nsid w:val="502017F5"/>
    <w:multiLevelType w:val="hybridMultilevel"/>
    <w:tmpl w:val="C2782516"/>
    <w:lvl w:ilvl="0" w:tplc="AF6669D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645EA6"/>
    <w:multiLevelType w:val="hybridMultilevel"/>
    <w:tmpl w:val="E4BCA4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1E74729"/>
    <w:multiLevelType w:val="hybridMultilevel"/>
    <w:tmpl w:val="D59E9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C132B5"/>
    <w:multiLevelType w:val="hybridMultilevel"/>
    <w:tmpl w:val="14FC56FA"/>
    <w:lvl w:ilvl="0" w:tplc="47645C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A842D5"/>
    <w:multiLevelType w:val="hybridMultilevel"/>
    <w:tmpl w:val="452C2B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4C77E6"/>
    <w:multiLevelType w:val="hybridMultilevel"/>
    <w:tmpl w:val="9926B544"/>
    <w:lvl w:ilvl="0" w:tplc="8F623E8C">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2A1135F"/>
    <w:multiLevelType w:val="hybridMultilevel"/>
    <w:tmpl w:val="C70A6B5A"/>
    <w:lvl w:ilvl="0" w:tplc="D4369B6A">
      <w:start w:val="1"/>
      <w:numFmt w:val="decimal"/>
      <w:lvlText w:val="%1."/>
      <w:lvlJc w:val="left"/>
      <w:pPr>
        <w:ind w:left="1710"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2">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33">
    <w:nsid w:val="67C83633"/>
    <w:multiLevelType w:val="hybridMultilevel"/>
    <w:tmpl w:val="3E3E6512"/>
    <w:lvl w:ilvl="0" w:tplc="7CF08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85136FA"/>
    <w:multiLevelType w:val="hybridMultilevel"/>
    <w:tmpl w:val="64F45586"/>
    <w:lvl w:ilvl="0" w:tplc="4DB0B2E2">
      <w:start w:val="1"/>
      <w:numFmt w:val="decimal"/>
      <w:lvlText w:val="%1."/>
      <w:lvlJc w:val="left"/>
      <w:pPr>
        <w:ind w:left="2130" w:hanging="360"/>
      </w:pPr>
      <w:rPr>
        <w:rFonts w:hint="default"/>
        <w:b w:val="0"/>
      </w:r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35">
    <w:nsid w:val="730E2EEE"/>
    <w:multiLevelType w:val="hybridMultilevel"/>
    <w:tmpl w:val="429242E2"/>
    <w:lvl w:ilvl="0" w:tplc="5B1CAE82">
      <w:start w:val="1"/>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5051BCE"/>
    <w:multiLevelType w:val="hybridMultilevel"/>
    <w:tmpl w:val="DCCC162C"/>
    <w:lvl w:ilvl="0" w:tplc="5C1C0EF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CD952BE"/>
    <w:multiLevelType w:val="hybridMultilevel"/>
    <w:tmpl w:val="F6CED9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7"/>
  </w:num>
  <w:num w:numId="4">
    <w:abstractNumId w:val="20"/>
  </w:num>
  <w:num w:numId="5">
    <w:abstractNumId w:val="10"/>
  </w:num>
  <w:num w:numId="6">
    <w:abstractNumId w:val="5"/>
  </w:num>
  <w:num w:numId="7">
    <w:abstractNumId w:val="26"/>
  </w:num>
  <w:num w:numId="8">
    <w:abstractNumId w:val="22"/>
  </w:num>
  <w:num w:numId="9">
    <w:abstractNumId w:val="8"/>
  </w:num>
  <w:num w:numId="10">
    <w:abstractNumId w:val="33"/>
  </w:num>
  <w:num w:numId="11">
    <w:abstractNumId w:val="9"/>
  </w:num>
  <w:num w:numId="12">
    <w:abstractNumId w:val="6"/>
  </w:num>
  <w:num w:numId="13">
    <w:abstractNumId w:val="28"/>
  </w:num>
  <w:num w:numId="14">
    <w:abstractNumId w:val="23"/>
  </w:num>
  <w:num w:numId="15">
    <w:abstractNumId w:val="14"/>
  </w:num>
  <w:num w:numId="16">
    <w:abstractNumId w:val="1"/>
  </w:num>
  <w:num w:numId="17">
    <w:abstractNumId w:val="31"/>
  </w:num>
  <w:num w:numId="18">
    <w:abstractNumId w:val="19"/>
  </w:num>
  <w:num w:numId="19">
    <w:abstractNumId w:val="34"/>
  </w:num>
  <w:num w:numId="20">
    <w:abstractNumId w:val="32"/>
  </w:num>
  <w:num w:numId="21">
    <w:abstractNumId w:val="21"/>
  </w:num>
  <w:num w:numId="22">
    <w:abstractNumId w:val="3"/>
  </w:num>
  <w:num w:numId="23">
    <w:abstractNumId w:val="11"/>
  </w:num>
  <w:num w:numId="24">
    <w:abstractNumId w:val="35"/>
  </w:num>
  <w:num w:numId="25">
    <w:abstractNumId w:val="36"/>
  </w:num>
  <w:num w:numId="26">
    <w:abstractNumId w:val="13"/>
  </w:num>
  <w:num w:numId="27">
    <w:abstractNumId w:val="15"/>
  </w:num>
  <w:num w:numId="28">
    <w:abstractNumId w:val="27"/>
  </w:num>
  <w:num w:numId="29">
    <w:abstractNumId w:val="24"/>
  </w:num>
  <w:num w:numId="30">
    <w:abstractNumId w:val="4"/>
  </w:num>
  <w:num w:numId="31">
    <w:abstractNumId w:val="12"/>
  </w:num>
  <w:num w:numId="32">
    <w:abstractNumId w:val="2"/>
  </w:num>
  <w:num w:numId="33">
    <w:abstractNumId w:val="25"/>
  </w:num>
  <w:num w:numId="34">
    <w:abstractNumId w:val="18"/>
  </w:num>
  <w:num w:numId="35">
    <w:abstractNumId w:val="16"/>
  </w:num>
  <w:num w:numId="36">
    <w:abstractNumId w:val="17"/>
  </w:num>
  <w:num w:numId="37">
    <w:abstractNumId w:val="7"/>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11440"/>
    <w:rsid w:val="00023731"/>
    <w:rsid w:val="00023CFE"/>
    <w:rsid w:val="0005626B"/>
    <w:rsid w:val="00076A29"/>
    <w:rsid w:val="000A4786"/>
    <w:rsid w:val="000A5E38"/>
    <w:rsid w:val="000C074F"/>
    <w:rsid w:val="000C1FB0"/>
    <w:rsid w:val="000C46CD"/>
    <w:rsid w:val="000E25E6"/>
    <w:rsid w:val="000F02F6"/>
    <w:rsid w:val="00131B9F"/>
    <w:rsid w:val="001350DD"/>
    <w:rsid w:val="00145C7F"/>
    <w:rsid w:val="00153E9A"/>
    <w:rsid w:val="00154297"/>
    <w:rsid w:val="0015687D"/>
    <w:rsid w:val="00196108"/>
    <w:rsid w:val="001A19BC"/>
    <w:rsid w:val="001C6434"/>
    <w:rsid w:val="001D4188"/>
    <w:rsid w:val="001D4A6F"/>
    <w:rsid w:val="00200511"/>
    <w:rsid w:val="00201342"/>
    <w:rsid w:val="00214538"/>
    <w:rsid w:val="00243C1D"/>
    <w:rsid w:val="00262FC7"/>
    <w:rsid w:val="00263BDE"/>
    <w:rsid w:val="0026564D"/>
    <w:rsid w:val="00272ABE"/>
    <w:rsid w:val="00280E79"/>
    <w:rsid w:val="00284F16"/>
    <w:rsid w:val="002A0AE5"/>
    <w:rsid w:val="002A151A"/>
    <w:rsid w:val="002B2637"/>
    <w:rsid w:val="002B2D41"/>
    <w:rsid w:val="002C6DA1"/>
    <w:rsid w:val="002D6AAF"/>
    <w:rsid w:val="002F595E"/>
    <w:rsid w:val="003268BA"/>
    <w:rsid w:val="0033738C"/>
    <w:rsid w:val="00337586"/>
    <w:rsid w:val="00342C36"/>
    <w:rsid w:val="00381CAB"/>
    <w:rsid w:val="003B30F5"/>
    <w:rsid w:val="003C0DA4"/>
    <w:rsid w:val="003D03BF"/>
    <w:rsid w:val="003F11B5"/>
    <w:rsid w:val="00400046"/>
    <w:rsid w:val="00416648"/>
    <w:rsid w:val="0042106A"/>
    <w:rsid w:val="00447E4D"/>
    <w:rsid w:val="0045580C"/>
    <w:rsid w:val="00462044"/>
    <w:rsid w:val="00496ED0"/>
    <w:rsid w:val="004977F6"/>
    <w:rsid w:val="00497DC9"/>
    <w:rsid w:val="004B7946"/>
    <w:rsid w:val="004C367D"/>
    <w:rsid w:val="004E4AE9"/>
    <w:rsid w:val="00516CF0"/>
    <w:rsid w:val="00532AE6"/>
    <w:rsid w:val="00563D50"/>
    <w:rsid w:val="005769CA"/>
    <w:rsid w:val="00585414"/>
    <w:rsid w:val="00590384"/>
    <w:rsid w:val="00591200"/>
    <w:rsid w:val="005A3985"/>
    <w:rsid w:val="005F5BBC"/>
    <w:rsid w:val="00695D19"/>
    <w:rsid w:val="006A0A61"/>
    <w:rsid w:val="006C6133"/>
    <w:rsid w:val="006D3927"/>
    <w:rsid w:val="006D745F"/>
    <w:rsid w:val="00731DC0"/>
    <w:rsid w:val="007759E0"/>
    <w:rsid w:val="0078416C"/>
    <w:rsid w:val="00787F3C"/>
    <w:rsid w:val="00793EC2"/>
    <w:rsid w:val="007A1E53"/>
    <w:rsid w:val="007D5893"/>
    <w:rsid w:val="007F50FE"/>
    <w:rsid w:val="00806C0B"/>
    <w:rsid w:val="00864496"/>
    <w:rsid w:val="00865570"/>
    <w:rsid w:val="008804AF"/>
    <w:rsid w:val="008B4AE3"/>
    <w:rsid w:val="008C00B1"/>
    <w:rsid w:val="008C6B52"/>
    <w:rsid w:val="008D30C4"/>
    <w:rsid w:val="008F64FA"/>
    <w:rsid w:val="00907FEE"/>
    <w:rsid w:val="00924430"/>
    <w:rsid w:val="00927A66"/>
    <w:rsid w:val="00937462"/>
    <w:rsid w:val="00963FE9"/>
    <w:rsid w:val="00982C95"/>
    <w:rsid w:val="00983599"/>
    <w:rsid w:val="009B115D"/>
    <w:rsid w:val="009C0EF7"/>
    <w:rsid w:val="009D2474"/>
    <w:rsid w:val="009D4F3B"/>
    <w:rsid w:val="009F2F09"/>
    <w:rsid w:val="00A17741"/>
    <w:rsid w:val="00A237AF"/>
    <w:rsid w:val="00A46BDA"/>
    <w:rsid w:val="00A60192"/>
    <w:rsid w:val="00A8383F"/>
    <w:rsid w:val="00A93A8B"/>
    <w:rsid w:val="00AC4979"/>
    <w:rsid w:val="00AC4F32"/>
    <w:rsid w:val="00AE4141"/>
    <w:rsid w:val="00AF098D"/>
    <w:rsid w:val="00B07AE6"/>
    <w:rsid w:val="00B113C8"/>
    <w:rsid w:val="00B12FA4"/>
    <w:rsid w:val="00B32659"/>
    <w:rsid w:val="00B55726"/>
    <w:rsid w:val="00B80AAB"/>
    <w:rsid w:val="00B81E55"/>
    <w:rsid w:val="00C25550"/>
    <w:rsid w:val="00C32FB9"/>
    <w:rsid w:val="00C3380E"/>
    <w:rsid w:val="00C4318D"/>
    <w:rsid w:val="00C64742"/>
    <w:rsid w:val="00C80B19"/>
    <w:rsid w:val="00CC211F"/>
    <w:rsid w:val="00CE02DA"/>
    <w:rsid w:val="00CF70FB"/>
    <w:rsid w:val="00D00B8A"/>
    <w:rsid w:val="00D0262A"/>
    <w:rsid w:val="00D14BD7"/>
    <w:rsid w:val="00D16461"/>
    <w:rsid w:val="00D17235"/>
    <w:rsid w:val="00D2207E"/>
    <w:rsid w:val="00D36190"/>
    <w:rsid w:val="00D55981"/>
    <w:rsid w:val="00D74963"/>
    <w:rsid w:val="00D77BDA"/>
    <w:rsid w:val="00D84D06"/>
    <w:rsid w:val="00D93132"/>
    <w:rsid w:val="00DB57A7"/>
    <w:rsid w:val="00DC0F96"/>
    <w:rsid w:val="00DC3A52"/>
    <w:rsid w:val="00DC4890"/>
    <w:rsid w:val="00DD2D73"/>
    <w:rsid w:val="00DE28D8"/>
    <w:rsid w:val="00E07C4E"/>
    <w:rsid w:val="00E13D0F"/>
    <w:rsid w:val="00E44A35"/>
    <w:rsid w:val="00E74E59"/>
    <w:rsid w:val="00E8405C"/>
    <w:rsid w:val="00E86F2F"/>
    <w:rsid w:val="00EB0BA1"/>
    <w:rsid w:val="00EE0C5D"/>
    <w:rsid w:val="00F06064"/>
    <w:rsid w:val="00F11060"/>
    <w:rsid w:val="00F2200B"/>
    <w:rsid w:val="00F25B93"/>
    <w:rsid w:val="00F55FDD"/>
    <w:rsid w:val="00F57D33"/>
    <w:rsid w:val="00F63D20"/>
    <w:rsid w:val="00F70156"/>
    <w:rsid w:val="00F83C9F"/>
    <w:rsid w:val="00F9723D"/>
    <w:rsid w:val="00FC1E95"/>
    <w:rsid w:val="00FD1C66"/>
    <w:rsid w:val="00FD2E47"/>
    <w:rsid w:val="00FD4D38"/>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paragraph" w:customStyle="1" w:styleId="CharCharChar">
    <w:name w:val="Char Char Char"/>
    <w:basedOn w:val="a"/>
    <w:rsid w:val="00023CF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paragraph" w:customStyle="1" w:styleId="CharCharChar">
    <w:name w:val="Char Char Char"/>
    <w:basedOn w:val="a"/>
    <w:rsid w:val="00023CF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109180&amp;ToPar=Art39_Al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ECDE-9D30-47F2-974D-7A1EC9A1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8619</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2017-03-17T07:37:00Z</cp:lastPrinted>
  <dcterms:created xsi:type="dcterms:W3CDTF">2018-10-26T13:18:00Z</dcterms:created>
  <dcterms:modified xsi:type="dcterms:W3CDTF">2018-10-26T13:18:00Z</dcterms:modified>
</cp:coreProperties>
</file>